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2BD20" w14:textId="77777777" w:rsidR="003E0041" w:rsidRPr="00A62E72" w:rsidRDefault="003E0041" w:rsidP="002E3644">
      <w:pPr>
        <w:widowControl w:val="0"/>
        <w:tabs>
          <w:tab w:val="left" w:pos="4536"/>
          <w:tab w:val="left" w:pos="4678"/>
        </w:tabs>
        <w:spacing w:after="120"/>
        <w:ind w:left="4678"/>
        <w:jc w:val="both"/>
        <w:rPr>
          <w:rFonts w:ascii="Tahoma" w:hAnsi="Tahoma" w:cs="Tahoma"/>
          <w:b/>
          <w:sz w:val="22"/>
          <w:szCs w:val="22"/>
        </w:rPr>
      </w:pPr>
      <w:r w:rsidRPr="00A62E72">
        <w:rPr>
          <w:rFonts w:ascii="Tahoma" w:hAnsi="Tahoma" w:cs="Tahoma"/>
          <w:b/>
          <w:sz w:val="22"/>
          <w:szCs w:val="22"/>
        </w:rPr>
        <w:t>УТВЕРЖДЕНО</w:t>
      </w:r>
    </w:p>
    <w:p w14:paraId="71EE3FED" w14:textId="6AE0352F" w:rsidR="003E0041" w:rsidRPr="00C25DFF" w:rsidRDefault="003E0041" w:rsidP="002E3644">
      <w:pPr>
        <w:keepNext/>
        <w:keepLines/>
        <w:tabs>
          <w:tab w:val="left" w:pos="4536"/>
          <w:tab w:val="left" w:pos="4678"/>
        </w:tabs>
        <w:spacing w:after="120"/>
        <w:ind w:left="4689" w:right="-697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  <w:szCs w:val="24"/>
        </w:rPr>
        <w:t xml:space="preserve">приказом </w:t>
      </w:r>
      <w:r w:rsidRPr="00A62E72">
        <w:rPr>
          <w:rFonts w:ascii="Tahoma" w:hAnsi="Tahoma" w:cs="Tahoma"/>
          <w:b/>
        </w:rPr>
        <w:t xml:space="preserve">НКО АО НРД </w:t>
      </w:r>
    </w:p>
    <w:p w14:paraId="5C1755FD" w14:textId="5B2FE8F5" w:rsidR="003E0041" w:rsidRPr="00A62E72" w:rsidRDefault="003E0041" w:rsidP="002E3644">
      <w:pPr>
        <w:tabs>
          <w:tab w:val="left" w:pos="4536"/>
          <w:tab w:val="left" w:pos="4678"/>
        </w:tabs>
        <w:spacing w:after="120"/>
        <w:ind w:left="3283" w:firstLine="1395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от «</w:t>
      </w:r>
      <w:r w:rsidR="00C25DFF">
        <w:rPr>
          <w:rFonts w:ascii="Tahoma" w:hAnsi="Tahoma" w:cs="Tahoma"/>
          <w:b/>
        </w:rPr>
        <w:t xml:space="preserve"> 08 </w:t>
      </w:r>
      <w:r w:rsidRPr="00A62E72">
        <w:rPr>
          <w:rFonts w:ascii="Tahoma" w:hAnsi="Tahoma" w:cs="Tahoma"/>
          <w:b/>
        </w:rPr>
        <w:t xml:space="preserve">» </w:t>
      </w:r>
      <w:r w:rsidR="00C25DFF">
        <w:rPr>
          <w:rFonts w:ascii="Tahoma" w:hAnsi="Tahoma" w:cs="Tahoma"/>
          <w:b/>
        </w:rPr>
        <w:t>июня</w:t>
      </w:r>
      <w:r w:rsidRPr="00A62E72">
        <w:rPr>
          <w:rFonts w:ascii="Tahoma" w:hAnsi="Tahoma" w:cs="Tahoma"/>
          <w:b/>
        </w:rPr>
        <w:t xml:space="preserve"> 201</w:t>
      </w:r>
      <w:r w:rsidR="000D55E0" w:rsidRPr="00A62E72">
        <w:rPr>
          <w:rFonts w:ascii="Tahoma" w:hAnsi="Tahoma" w:cs="Tahoma"/>
          <w:b/>
        </w:rPr>
        <w:t>8</w:t>
      </w:r>
      <w:r w:rsidRPr="00A62E72">
        <w:rPr>
          <w:rFonts w:ascii="Tahoma" w:hAnsi="Tahoma" w:cs="Tahoma"/>
          <w:b/>
        </w:rPr>
        <w:t xml:space="preserve"> г. № </w:t>
      </w:r>
      <w:r w:rsidR="00E45BCE">
        <w:rPr>
          <w:rFonts w:ascii="Tahoma" w:hAnsi="Tahoma" w:cs="Tahoma"/>
          <w:b/>
        </w:rPr>
        <w:t>111</w:t>
      </w:r>
    </w:p>
    <w:p w14:paraId="064AC486" w14:textId="77777777" w:rsidR="003E0041" w:rsidRPr="00A62E72" w:rsidRDefault="003E0041" w:rsidP="002E3644">
      <w:pPr>
        <w:keepLines/>
        <w:tabs>
          <w:tab w:val="left" w:pos="4536"/>
          <w:tab w:val="left" w:pos="4678"/>
        </w:tabs>
        <w:spacing w:after="120"/>
        <w:ind w:left="4689" w:right="-697"/>
        <w:jc w:val="both"/>
        <w:outlineLvl w:val="5"/>
        <w:rPr>
          <w:rFonts w:ascii="Tahoma" w:hAnsi="Tahoma" w:cs="Tahoma"/>
        </w:rPr>
      </w:pPr>
    </w:p>
    <w:p w14:paraId="7D61F496" w14:textId="77777777" w:rsidR="003E0041" w:rsidRPr="00A62E72" w:rsidRDefault="003E0041" w:rsidP="002E3644">
      <w:pPr>
        <w:spacing w:after="120"/>
        <w:ind w:left="4253"/>
        <w:jc w:val="both"/>
      </w:pPr>
    </w:p>
    <w:p w14:paraId="31F10944" w14:textId="77777777" w:rsidR="003E0041" w:rsidRPr="00A62E72" w:rsidRDefault="003E0041" w:rsidP="002E3644">
      <w:pPr>
        <w:spacing w:after="120"/>
        <w:ind w:left="4253"/>
        <w:jc w:val="both"/>
      </w:pPr>
      <w:bookmarkStart w:id="0" w:name="_GoBack"/>
      <w:bookmarkEnd w:id="0"/>
    </w:p>
    <w:p w14:paraId="06FD4967" w14:textId="77777777" w:rsidR="003E0041" w:rsidRPr="00A62E72" w:rsidRDefault="003E0041" w:rsidP="002E3644">
      <w:pPr>
        <w:spacing w:after="120"/>
        <w:ind w:left="4253"/>
        <w:jc w:val="both"/>
      </w:pPr>
    </w:p>
    <w:p w14:paraId="3DF5A3C6" w14:textId="77777777" w:rsidR="003E0041" w:rsidRPr="00A62E72" w:rsidRDefault="003E0041" w:rsidP="002E3644">
      <w:pPr>
        <w:spacing w:after="120"/>
        <w:ind w:left="4253"/>
        <w:jc w:val="both"/>
      </w:pPr>
    </w:p>
    <w:p w14:paraId="1398B4FB" w14:textId="77777777" w:rsidR="003E0041" w:rsidRDefault="003E0041" w:rsidP="002E3644">
      <w:pPr>
        <w:spacing w:after="120"/>
        <w:ind w:left="4253"/>
        <w:jc w:val="both"/>
      </w:pPr>
    </w:p>
    <w:p w14:paraId="2B3DF443" w14:textId="77777777" w:rsidR="008A46B8" w:rsidRDefault="008A46B8" w:rsidP="002E3644">
      <w:pPr>
        <w:spacing w:after="120"/>
        <w:ind w:left="4253"/>
        <w:jc w:val="both"/>
      </w:pPr>
    </w:p>
    <w:p w14:paraId="02D070E1" w14:textId="77777777" w:rsidR="008A46B8" w:rsidRDefault="008A46B8" w:rsidP="002E3644">
      <w:pPr>
        <w:spacing w:after="120"/>
        <w:ind w:left="4253"/>
        <w:jc w:val="both"/>
      </w:pPr>
    </w:p>
    <w:p w14:paraId="1187269B" w14:textId="77777777" w:rsidR="008A46B8" w:rsidRDefault="008A46B8" w:rsidP="002E3644">
      <w:pPr>
        <w:spacing w:after="120"/>
        <w:ind w:left="4253"/>
        <w:jc w:val="both"/>
      </w:pPr>
    </w:p>
    <w:p w14:paraId="08E0CB00" w14:textId="77777777" w:rsidR="008A46B8" w:rsidRDefault="008A46B8" w:rsidP="002E3644">
      <w:pPr>
        <w:spacing w:after="120"/>
        <w:ind w:left="4253"/>
        <w:jc w:val="both"/>
      </w:pPr>
    </w:p>
    <w:p w14:paraId="32D87C71" w14:textId="77777777" w:rsidR="008A46B8" w:rsidRPr="00A62E72" w:rsidRDefault="008A46B8" w:rsidP="002E3644">
      <w:pPr>
        <w:spacing w:after="120"/>
        <w:ind w:left="4253"/>
        <w:jc w:val="both"/>
      </w:pPr>
    </w:p>
    <w:p w14:paraId="6463B0B0" w14:textId="77777777" w:rsidR="003E0041" w:rsidRPr="00A62E72" w:rsidRDefault="003E0041" w:rsidP="002E3644">
      <w:pPr>
        <w:spacing w:after="120"/>
        <w:ind w:left="4253"/>
        <w:jc w:val="both"/>
      </w:pPr>
    </w:p>
    <w:p w14:paraId="5F7E2FEB" w14:textId="77777777" w:rsidR="003F1E43" w:rsidRPr="00A62E72" w:rsidRDefault="00C33273" w:rsidP="002E3644">
      <w:pPr>
        <w:pStyle w:val="8"/>
        <w:keepNext w:val="0"/>
        <w:spacing w:after="120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РЕГЛАМЕНТ</w:t>
      </w:r>
      <w:r w:rsidR="003E0041" w:rsidRPr="00A62E72">
        <w:rPr>
          <w:rFonts w:ascii="Tahoma" w:hAnsi="Tahoma" w:cs="Tahoma"/>
          <w:b/>
        </w:rPr>
        <w:t xml:space="preserve"> ОКАЗАНИЯ СОПУТСТВУЮЩИХ УСЛУГ РЕПОЗИТАРИЯ</w:t>
      </w:r>
      <w:r w:rsidR="003F1E43" w:rsidRPr="00A62E72">
        <w:rPr>
          <w:rFonts w:ascii="Tahoma" w:hAnsi="Tahoma" w:cs="Tahoma"/>
          <w:b/>
        </w:rPr>
        <w:t xml:space="preserve"> </w:t>
      </w:r>
    </w:p>
    <w:p w14:paraId="07013E5D" w14:textId="77777777" w:rsidR="0094025B" w:rsidRPr="00A62E72" w:rsidRDefault="003F1E43" w:rsidP="002E3644">
      <w:pPr>
        <w:pStyle w:val="8"/>
        <w:keepNext w:val="0"/>
        <w:spacing w:after="120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НКО АО НРД</w:t>
      </w:r>
      <w:r w:rsidR="003E0041" w:rsidRPr="00A62E72">
        <w:rPr>
          <w:rFonts w:ascii="Tahoma" w:hAnsi="Tahoma" w:cs="Tahoma"/>
          <w:b/>
        </w:rPr>
        <w:t xml:space="preserve"> </w:t>
      </w:r>
    </w:p>
    <w:p w14:paraId="55C23027" w14:textId="77777777" w:rsidR="003E0041" w:rsidRPr="00A62E72" w:rsidRDefault="003E0041" w:rsidP="002E3644">
      <w:pPr>
        <w:spacing w:after="120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br w:type="page"/>
      </w:r>
    </w:p>
    <w:p w14:paraId="15BE351E" w14:textId="77777777" w:rsidR="003E0041" w:rsidRPr="00A62E72" w:rsidRDefault="003E0041" w:rsidP="002E3644">
      <w:pPr>
        <w:pStyle w:val="ae"/>
        <w:numPr>
          <w:ilvl w:val="0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lastRenderedPageBreak/>
        <w:t>Термины и определения</w:t>
      </w:r>
    </w:p>
    <w:p w14:paraId="3D08776C" w14:textId="77777777" w:rsidR="00B640C3" w:rsidRPr="00A62E72" w:rsidRDefault="00B640C3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A62E72">
        <w:rPr>
          <w:rFonts w:ascii="Tahoma" w:hAnsi="Tahoma" w:cs="Tahoma"/>
          <w:b/>
        </w:rPr>
        <w:t>Договор ЭДО</w:t>
      </w:r>
      <w:r w:rsidRPr="00A62E72">
        <w:rPr>
          <w:rFonts w:ascii="Tahoma" w:hAnsi="Tahoma" w:cs="Tahoma"/>
        </w:rPr>
        <w:t xml:space="preserve"> –</w:t>
      </w:r>
      <w:r w:rsidRPr="00A62E72">
        <w:rPr>
          <w:rFonts w:ascii="Tahoma" w:hAnsi="Tahoma" w:cs="Tahoma"/>
          <w:b/>
        </w:rPr>
        <w:t xml:space="preserve"> </w:t>
      </w:r>
      <w:r w:rsidRPr="00A62E72">
        <w:rPr>
          <w:rFonts w:ascii="Tahoma" w:hAnsi="Tahoma" w:cs="Tahoma"/>
        </w:rPr>
        <w:t xml:space="preserve">Договор об обмене электронными документами, заключенный Клиентом с </w:t>
      </w:r>
      <w:r w:rsidR="0018041E">
        <w:rPr>
          <w:rFonts w:ascii="Tahoma" w:hAnsi="Tahoma" w:cs="Tahoma"/>
        </w:rPr>
        <w:t xml:space="preserve">НКО АО </w:t>
      </w:r>
      <w:r w:rsidRPr="00A62E72">
        <w:rPr>
          <w:rFonts w:ascii="Tahoma" w:hAnsi="Tahoma" w:cs="Tahoma"/>
        </w:rPr>
        <w:t>НРД.</w:t>
      </w:r>
    </w:p>
    <w:p w14:paraId="08DA3491" w14:textId="77777777" w:rsidR="007010E8" w:rsidRPr="00A62E72" w:rsidRDefault="007010E8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A62E72">
        <w:rPr>
          <w:rFonts w:ascii="Tahoma" w:hAnsi="Tahoma" w:cs="Tahoma"/>
          <w:b/>
        </w:rPr>
        <w:t>Запрос</w:t>
      </w:r>
      <w:r w:rsidRPr="00A62E72">
        <w:rPr>
          <w:rFonts w:ascii="Tahoma" w:hAnsi="Tahoma" w:cs="Tahoma"/>
        </w:rPr>
        <w:t xml:space="preserve"> -</w:t>
      </w:r>
      <w:r w:rsidRPr="00A62E72">
        <w:rPr>
          <w:rFonts w:ascii="Tahoma" w:hAnsi="Tahoma" w:cs="Tahoma"/>
          <w:b/>
        </w:rPr>
        <w:t xml:space="preserve"> </w:t>
      </w:r>
      <w:r w:rsidRPr="00A62E72">
        <w:rPr>
          <w:rFonts w:ascii="Tahoma" w:hAnsi="Tahoma" w:cs="Tahoma"/>
        </w:rPr>
        <w:t>формируемое Клиентом официальное письмо в Репозитарий с указанием параметров запрашиваемой информации.</w:t>
      </w:r>
    </w:p>
    <w:p w14:paraId="361F5958" w14:textId="2967F191" w:rsidR="007010E8" w:rsidRPr="00A62E72" w:rsidRDefault="007010E8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A62E72">
        <w:rPr>
          <w:rFonts w:ascii="Tahoma" w:hAnsi="Tahoma" w:cs="Tahoma"/>
          <w:b/>
        </w:rPr>
        <w:t>Клиент</w:t>
      </w:r>
      <w:r w:rsidRPr="00A62E72">
        <w:rPr>
          <w:rFonts w:ascii="Tahoma" w:hAnsi="Tahoma" w:cs="Tahoma"/>
        </w:rPr>
        <w:t xml:space="preserve"> –</w:t>
      </w:r>
      <w:r w:rsidRPr="00A62E72">
        <w:rPr>
          <w:rFonts w:ascii="Tahoma" w:hAnsi="Tahoma" w:cs="Tahoma"/>
          <w:b/>
        </w:rPr>
        <w:t xml:space="preserve"> </w:t>
      </w:r>
      <w:r w:rsidRPr="00A62E72">
        <w:rPr>
          <w:rFonts w:ascii="Tahoma" w:hAnsi="Tahoma" w:cs="Tahoma"/>
        </w:rPr>
        <w:t xml:space="preserve">лицо, </w:t>
      </w:r>
      <w:r w:rsidR="000C69D2" w:rsidRPr="00A62E72">
        <w:rPr>
          <w:rFonts w:ascii="Tahoma" w:hAnsi="Tahoma" w:cs="Tahoma"/>
        </w:rPr>
        <w:t>присоединившееся к</w:t>
      </w:r>
      <w:r w:rsidRPr="00A62E72">
        <w:rPr>
          <w:rFonts w:ascii="Tahoma" w:hAnsi="Tahoma" w:cs="Tahoma"/>
        </w:rPr>
        <w:t xml:space="preserve"> Правилам оказания репозитарных услуг </w:t>
      </w:r>
      <w:r w:rsidR="0063661B">
        <w:rPr>
          <w:rFonts w:ascii="Tahoma" w:hAnsi="Tahoma" w:cs="Tahoma"/>
        </w:rPr>
        <w:t xml:space="preserve">Репозитария НКО АО НРД </w:t>
      </w:r>
      <w:r w:rsidRPr="00A62E72">
        <w:rPr>
          <w:rFonts w:ascii="Tahoma" w:hAnsi="Tahoma" w:cs="Tahoma"/>
        </w:rPr>
        <w:t xml:space="preserve">и </w:t>
      </w:r>
      <w:r w:rsidR="000C69D2" w:rsidRPr="00A62E72">
        <w:rPr>
          <w:rFonts w:ascii="Tahoma" w:hAnsi="Tahoma" w:cs="Tahoma"/>
        </w:rPr>
        <w:t>Регламенту.</w:t>
      </w:r>
    </w:p>
    <w:p w14:paraId="6BB3676C" w14:textId="13AB0D36" w:rsidR="00B64880" w:rsidRPr="00A62E72" w:rsidRDefault="00B64880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ЛКУ</w:t>
      </w:r>
      <w:r w:rsidRPr="00A62E72">
        <w:rPr>
          <w:rFonts w:ascii="Tahoma" w:hAnsi="Tahoma" w:cs="Tahoma"/>
        </w:rPr>
        <w:t xml:space="preserve"> – система «Личный кабинет Участника», размещенная на сайте ПАО </w:t>
      </w:r>
      <w:r w:rsidR="0018041E">
        <w:rPr>
          <w:rFonts w:ascii="Tahoma" w:hAnsi="Tahoma" w:cs="Tahoma"/>
        </w:rPr>
        <w:t>«</w:t>
      </w:r>
      <w:r w:rsidRPr="00A62E72">
        <w:rPr>
          <w:rFonts w:ascii="Tahoma" w:hAnsi="Tahoma" w:cs="Tahoma"/>
        </w:rPr>
        <w:t>Московская Биржа</w:t>
      </w:r>
      <w:r w:rsidR="0018041E">
        <w:rPr>
          <w:rFonts w:ascii="Tahoma" w:hAnsi="Tahoma" w:cs="Tahoma"/>
        </w:rPr>
        <w:t>»</w:t>
      </w:r>
      <w:r w:rsidRPr="00A62E72">
        <w:rPr>
          <w:rFonts w:ascii="Tahoma" w:hAnsi="Tahoma" w:cs="Tahoma"/>
        </w:rPr>
        <w:t xml:space="preserve"> в сети </w:t>
      </w:r>
      <w:r w:rsidR="00EE07D7">
        <w:rPr>
          <w:rFonts w:ascii="Tahoma" w:hAnsi="Tahoma" w:cs="Tahoma"/>
        </w:rPr>
        <w:t>«</w:t>
      </w:r>
      <w:r w:rsidRPr="00A62E72">
        <w:rPr>
          <w:rFonts w:ascii="Tahoma" w:hAnsi="Tahoma" w:cs="Tahoma"/>
        </w:rPr>
        <w:t>Интернет</w:t>
      </w:r>
      <w:r w:rsidR="00EE07D7">
        <w:rPr>
          <w:rFonts w:ascii="Tahoma" w:hAnsi="Tahoma" w:cs="Tahoma"/>
        </w:rPr>
        <w:t>»</w:t>
      </w:r>
      <w:r w:rsidR="008E56E5">
        <w:rPr>
          <w:rFonts w:ascii="Tahoma" w:hAnsi="Tahoma" w:cs="Tahoma"/>
        </w:rPr>
        <w:t>,</w:t>
      </w:r>
      <w:r w:rsidRPr="00A62E72">
        <w:rPr>
          <w:rFonts w:ascii="Tahoma" w:hAnsi="Tahoma" w:cs="Tahoma"/>
        </w:rPr>
        <w:t xml:space="preserve"> используемая для электронного документооборота Клиента и НКО АО НРД.</w:t>
      </w:r>
    </w:p>
    <w:p w14:paraId="5C938DFF" w14:textId="3CB71C3B" w:rsidR="00FB01C8" w:rsidRPr="00A62E72" w:rsidRDefault="00FB01C8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A62E72">
        <w:rPr>
          <w:rFonts w:ascii="Tahoma" w:hAnsi="Tahoma" w:cs="Tahoma"/>
          <w:b/>
        </w:rPr>
        <w:t>Регламент</w:t>
      </w:r>
      <w:r w:rsidR="002C04BE">
        <w:rPr>
          <w:rFonts w:ascii="Tahoma" w:hAnsi="Tahoma" w:cs="Tahoma"/>
          <w:b/>
        </w:rPr>
        <w:t xml:space="preserve"> </w:t>
      </w:r>
      <w:r w:rsidRPr="00A62E72">
        <w:rPr>
          <w:rFonts w:ascii="Tahoma" w:hAnsi="Tahoma" w:cs="Tahoma"/>
        </w:rPr>
        <w:t>–</w:t>
      </w:r>
      <w:r w:rsidRPr="00A62E72">
        <w:rPr>
          <w:rFonts w:ascii="Tahoma" w:hAnsi="Tahoma" w:cs="Tahoma"/>
          <w:b/>
        </w:rPr>
        <w:t xml:space="preserve"> </w:t>
      </w:r>
      <w:r w:rsidRPr="00A62E72">
        <w:rPr>
          <w:rFonts w:ascii="Tahoma" w:hAnsi="Tahoma" w:cs="Tahoma"/>
        </w:rPr>
        <w:t>настоящий Регламент оказания сопутствующих услуг Репозитария</w:t>
      </w:r>
      <w:r w:rsidR="0063661B">
        <w:rPr>
          <w:rFonts w:ascii="Tahoma" w:hAnsi="Tahoma" w:cs="Tahoma"/>
        </w:rPr>
        <w:t xml:space="preserve"> НКО АО НРД</w:t>
      </w:r>
      <w:r w:rsidRPr="00A62E72">
        <w:rPr>
          <w:rFonts w:ascii="Tahoma" w:hAnsi="Tahoma" w:cs="Tahoma"/>
        </w:rPr>
        <w:t>.</w:t>
      </w:r>
    </w:p>
    <w:p w14:paraId="23BB61E8" w14:textId="5FA78E2B" w:rsidR="007010E8" w:rsidRPr="00A62E72" w:rsidRDefault="007010E8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Репозитарий</w:t>
      </w:r>
      <w:r w:rsidR="00E61B93" w:rsidRPr="00A62E72">
        <w:rPr>
          <w:rFonts w:ascii="Tahoma" w:hAnsi="Tahoma" w:cs="Tahoma"/>
        </w:rPr>
        <w:t xml:space="preserve"> -</w:t>
      </w:r>
      <w:r w:rsidR="00E61B93" w:rsidRPr="00A62E72">
        <w:rPr>
          <w:rFonts w:ascii="Tahoma" w:hAnsi="Tahoma" w:cs="Tahoma"/>
          <w:b/>
        </w:rPr>
        <w:t xml:space="preserve"> </w:t>
      </w:r>
      <w:r w:rsidRPr="00A62E72">
        <w:rPr>
          <w:rFonts w:ascii="Tahoma" w:hAnsi="Tahoma" w:cs="Tahoma"/>
        </w:rPr>
        <w:t>Небанковская кредитная организация акционерное общество «Национальный расчетный депозитарий» (НКО АО НРД)</w:t>
      </w:r>
      <w:r w:rsidR="000C69D2" w:rsidRPr="00A62E72">
        <w:rPr>
          <w:rFonts w:ascii="Tahoma" w:hAnsi="Tahoma" w:cs="Tahoma"/>
        </w:rPr>
        <w:t xml:space="preserve">, осуществляющая </w:t>
      </w:r>
      <w:proofErr w:type="spellStart"/>
      <w:r w:rsidR="000C69D2" w:rsidRPr="00A62E72">
        <w:rPr>
          <w:rFonts w:ascii="Tahoma" w:hAnsi="Tahoma" w:cs="Tahoma"/>
        </w:rPr>
        <w:t>репозитарную</w:t>
      </w:r>
      <w:proofErr w:type="spellEnd"/>
      <w:r w:rsidR="000C69D2" w:rsidRPr="00A62E72">
        <w:rPr>
          <w:rFonts w:ascii="Tahoma" w:hAnsi="Tahoma" w:cs="Tahoma"/>
        </w:rPr>
        <w:t xml:space="preserve"> деятельность</w:t>
      </w:r>
      <w:r w:rsidRPr="00A62E72">
        <w:rPr>
          <w:rFonts w:ascii="Tahoma" w:hAnsi="Tahoma" w:cs="Tahoma"/>
        </w:rPr>
        <w:t>.</w:t>
      </w:r>
    </w:p>
    <w:p w14:paraId="66A7B4D4" w14:textId="2EF8E033" w:rsidR="009C3658" w:rsidRPr="00A62E72" w:rsidRDefault="009C3658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A62E72">
        <w:rPr>
          <w:rFonts w:ascii="Tahoma" w:hAnsi="Tahoma" w:cs="Tahoma"/>
          <w:b/>
        </w:rPr>
        <w:t>Сайт</w:t>
      </w:r>
      <w:r w:rsidRPr="00A62E72">
        <w:rPr>
          <w:rFonts w:ascii="Tahoma" w:hAnsi="Tahoma" w:cs="Tahoma"/>
        </w:rPr>
        <w:t xml:space="preserve"> - официальный сайт Репозитария</w:t>
      </w:r>
      <w:r w:rsidR="000F176C" w:rsidRPr="00A62E72">
        <w:rPr>
          <w:rFonts w:ascii="Tahoma" w:hAnsi="Tahoma" w:cs="Tahoma"/>
        </w:rPr>
        <w:t xml:space="preserve"> в сети «Интернет» по адресу: </w:t>
      </w:r>
      <w:hyperlink r:id="rId9" w:history="1">
        <w:r w:rsidR="00C234B2" w:rsidRPr="006B5EEE">
          <w:rPr>
            <w:rStyle w:val="af4"/>
            <w:rFonts w:ascii="Tahoma" w:hAnsi="Tahoma" w:cs="Tahoma"/>
          </w:rPr>
          <w:t>www.nsd.ru</w:t>
        </w:r>
      </w:hyperlink>
      <w:r w:rsidR="008E56E5">
        <w:rPr>
          <w:rFonts w:ascii="Tahoma" w:hAnsi="Tahoma" w:cs="Tahoma"/>
        </w:rPr>
        <w:t>.</w:t>
      </w:r>
    </w:p>
    <w:p w14:paraId="4AD12805" w14:textId="77777777" w:rsidR="007010E8" w:rsidRPr="00C70FAE" w:rsidRDefault="007010E8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Сопутствующие услуги</w:t>
      </w:r>
      <w:r w:rsidRPr="00A62E72">
        <w:rPr>
          <w:rFonts w:ascii="Tahoma" w:hAnsi="Tahoma" w:cs="Tahoma"/>
        </w:rPr>
        <w:t xml:space="preserve"> – дополнительные услуги</w:t>
      </w:r>
      <w:r w:rsidR="004C0FA4" w:rsidRPr="00A62E72">
        <w:rPr>
          <w:rFonts w:ascii="Tahoma" w:hAnsi="Tahoma" w:cs="Tahoma"/>
        </w:rPr>
        <w:t>, предоставляемые</w:t>
      </w:r>
      <w:r w:rsidRPr="00A62E72">
        <w:rPr>
          <w:rFonts w:ascii="Tahoma" w:hAnsi="Tahoma" w:cs="Tahoma"/>
        </w:rPr>
        <w:t xml:space="preserve"> Репозитари</w:t>
      </w:r>
      <w:r w:rsidR="004C0FA4" w:rsidRPr="00A62E72">
        <w:rPr>
          <w:rFonts w:ascii="Tahoma" w:hAnsi="Tahoma" w:cs="Tahoma"/>
        </w:rPr>
        <w:t>ем</w:t>
      </w:r>
      <w:r w:rsidRPr="00A62E72">
        <w:rPr>
          <w:rFonts w:ascii="Tahoma" w:hAnsi="Tahoma" w:cs="Tahoma"/>
        </w:rPr>
        <w:t xml:space="preserve"> Клиенту, непосредственно связанные с внесением предоставленной Клиентом информации в Реестр договоров</w:t>
      </w:r>
      <w:r w:rsidR="00A45B97" w:rsidRPr="00A62E72">
        <w:rPr>
          <w:rFonts w:ascii="Tahoma" w:hAnsi="Tahoma" w:cs="Tahoma"/>
        </w:rPr>
        <w:t>,</w:t>
      </w:r>
      <w:r w:rsidR="00D323AD" w:rsidRPr="00A62E72">
        <w:rPr>
          <w:rFonts w:ascii="Tahoma" w:hAnsi="Tahoma" w:cs="Tahoma"/>
        </w:rPr>
        <w:t xml:space="preserve"> а также с предоставлением Клиенту информации из Реестра договоров</w:t>
      </w:r>
      <w:r w:rsidRPr="00A62E72">
        <w:rPr>
          <w:rFonts w:ascii="Tahoma" w:hAnsi="Tahoma" w:cs="Tahoma"/>
        </w:rPr>
        <w:t>.</w:t>
      </w:r>
    </w:p>
    <w:p w14:paraId="54F91D15" w14:textId="77777777" w:rsidR="00C70FAE" w:rsidRPr="00A62E72" w:rsidRDefault="00C70FAE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>
        <w:rPr>
          <w:rFonts w:ascii="Tahoma" w:hAnsi="Tahoma" w:cs="Tahoma"/>
          <w:b/>
        </w:rPr>
        <w:t>Стороны</w:t>
      </w:r>
      <w:r>
        <w:rPr>
          <w:rFonts w:ascii="Tahoma" w:hAnsi="Tahoma" w:cs="Tahoma"/>
        </w:rPr>
        <w:t xml:space="preserve"> – Репозитарий и Клиент.</w:t>
      </w:r>
    </w:p>
    <w:p w14:paraId="73DDA397" w14:textId="77777777" w:rsidR="00F4000C" w:rsidRPr="00A62E72" w:rsidRDefault="00F4000C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Тарифы</w:t>
      </w:r>
      <w:r w:rsidRPr="00A62E72">
        <w:rPr>
          <w:rFonts w:ascii="Tahoma" w:hAnsi="Tahoma" w:cs="Tahoma"/>
        </w:rPr>
        <w:t xml:space="preserve"> - Тариф</w:t>
      </w:r>
      <w:r w:rsidR="000C69D2" w:rsidRPr="00A62E72">
        <w:rPr>
          <w:rFonts w:ascii="Tahoma" w:hAnsi="Tahoma" w:cs="Tahoma"/>
        </w:rPr>
        <w:t>ы</w:t>
      </w:r>
      <w:r w:rsidRPr="00A62E72">
        <w:rPr>
          <w:rFonts w:ascii="Tahoma" w:hAnsi="Tahoma" w:cs="Tahoma"/>
        </w:rPr>
        <w:t xml:space="preserve"> оказания сопутствующих услуг</w:t>
      </w:r>
      <w:r w:rsidR="00D62022" w:rsidRPr="00A62E72">
        <w:rPr>
          <w:rFonts w:ascii="Tahoma" w:hAnsi="Tahoma" w:cs="Tahoma"/>
        </w:rPr>
        <w:t xml:space="preserve"> Репозитария</w:t>
      </w:r>
      <w:r w:rsidR="000C69D2" w:rsidRPr="00A62E72">
        <w:rPr>
          <w:rFonts w:ascii="Tahoma" w:hAnsi="Tahoma" w:cs="Tahoma"/>
        </w:rPr>
        <w:t xml:space="preserve">, являющиеся </w:t>
      </w:r>
      <w:r w:rsidRPr="00A62E72">
        <w:rPr>
          <w:rFonts w:ascii="Tahoma" w:hAnsi="Tahoma" w:cs="Tahoma"/>
        </w:rPr>
        <w:t>Приложение</w:t>
      </w:r>
      <w:r w:rsidR="000C69D2" w:rsidRPr="00A62E72">
        <w:rPr>
          <w:rFonts w:ascii="Tahoma" w:hAnsi="Tahoma" w:cs="Tahoma"/>
        </w:rPr>
        <w:t>м</w:t>
      </w:r>
      <w:r w:rsidRPr="00A62E72">
        <w:rPr>
          <w:rFonts w:ascii="Tahoma" w:hAnsi="Tahoma" w:cs="Tahoma"/>
        </w:rPr>
        <w:t xml:space="preserve"> 2 к Регламенту.</w:t>
      </w:r>
      <w:r w:rsidR="003C31D9" w:rsidRPr="00A62E72">
        <w:rPr>
          <w:rFonts w:ascii="Tahoma" w:hAnsi="Tahoma" w:cs="Tahoma"/>
        </w:rPr>
        <w:t xml:space="preserve"> Действующая редакция Тарифов размещена на Сайте.</w:t>
      </w:r>
    </w:p>
    <w:p w14:paraId="18D9C674" w14:textId="3AE60F5F" w:rsidR="007010E8" w:rsidRPr="00A62E72" w:rsidRDefault="007010E8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A62E72">
        <w:rPr>
          <w:rFonts w:ascii="Tahoma" w:hAnsi="Tahoma" w:cs="Tahoma"/>
          <w:b/>
        </w:rPr>
        <w:t>ФЛК</w:t>
      </w:r>
      <w:r w:rsidRPr="00A62E72">
        <w:rPr>
          <w:rFonts w:ascii="Tahoma" w:hAnsi="Tahoma" w:cs="Tahoma"/>
        </w:rPr>
        <w:t xml:space="preserve"> – сервис форматно-логического контроля, обеспечивающий повышение качества информации, предоставляемой Клиентом в Репозитарий</w:t>
      </w:r>
      <w:r w:rsidR="000C69D2" w:rsidRPr="00A62E72">
        <w:rPr>
          <w:rFonts w:ascii="Tahoma" w:hAnsi="Tahoma" w:cs="Tahoma"/>
        </w:rPr>
        <w:t>.</w:t>
      </w:r>
    </w:p>
    <w:p w14:paraId="759F0782" w14:textId="77777777" w:rsidR="00DF4CDC" w:rsidRPr="00A62E72" w:rsidRDefault="00530FD2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A62E72">
        <w:rPr>
          <w:rFonts w:ascii="Tahoma" w:hAnsi="Tahoma" w:cs="Tahoma"/>
        </w:rPr>
        <w:t>Иные термины используются в значениях, установленных законодательством Российской Федерации,</w:t>
      </w:r>
      <w:r w:rsidRPr="00A62E72">
        <w:rPr>
          <w:rFonts w:ascii="Tahoma" w:hAnsi="Tahoma" w:cs="Tahoma"/>
          <w:iCs/>
          <w:sz w:val="20"/>
          <w:szCs w:val="20"/>
        </w:rPr>
        <w:t xml:space="preserve"> </w:t>
      </w:r>
      <w:r w:rsidR="00EE07D7">
        <w:rPr>
          <w:rFonts w:ascii="Tahoma" w:hAnsi="Tahoma" w:cs="Tahoma"/>
          <w:iCs/>
        </w:rPr>
        <w:t xml:space="preserve">нормативными актами Банка России, </w:t>
      </w:r>
      <w:r w:rsidR="00DF4CDC" w:rsidRPr="00A62E72">
        <w:rPr>
          <w:rFonts w:ascii="Tahoma" w:hAnsi="Tahoma" w:cs="Tahoma"/>
        </w:rPr>
        <w:t>Правилами оказания репозитарных услуг Репозитарием НКО АО НРД</w:t>
      </w:r>
      <w:r w:rsidR="00C63CFA" w:rsidRPr="00A62E72">
        <w:rPr>
          <w:rFonts w:ascii="Tahoma" w:hAnsi="Tahoma" w:cs="Tahoma"/>
        </w:rPr>
        <w:t xml:space="preserve">, </w:t>
      </w:r>
      <w:r w:rsidR="002C3B5D" w:rsidRPr="00A62E72">
        <w:rPr>
          <w:rFonts w:ascii="Tahoma" w:hAnsi="Tahoma" w:cs="Tahoma"/>
        </w:rPr>
        <w:t>Договором ЭДО</w:t>
      </w:r>
      <w:r w:rsidRPr="00A62E72">
        <w:rPr>
          <w:rFonts w:ascii="Tahoma" w:hAnsi="Tahoma" w:cs="Tahoma"/>
        </w:rPr>
        <w:t>.</w:t>
      </w:r>
    </w:p>
    <w:p w14:paraId="70F00F58" w14:textId="77777777" w:rsidR="009C7AF3" w:rsidRPr="00A62E72" w:rsidRDefault="009C7AF3" w:rsidP="002E3644">
      <w:pPr>
        <w:pStyle w:val="ae"/>
        <w:numPr>
          <w:ilvl w:val="0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Общие положения</w:t>
      </w:r>
    </w:p>
    <w:p w14:paraId="44898C65" w14:textId="77777777" w:rsidR="00BA2EEB" w:rsidRPr="00A62E72" w:rsidRDefault="00C33273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A62E72">
        <w:rPr>
          <w:rFonts w:ascii="Tahoma" w:hAnsi="Tahoma" w:cs="Tahoma"/>
        </w:rPr>
        <w:t>Регламент</w:t>
      </w:r>
      <w:r w:rsidR="009C7AF3" w:rsidRPr="00A62E72">
        <w:rPr>
          <w:rFonts w:ascii="Tahoma" w:hAnsi="Tahoma" w:cs="Tahoma"/>
        </w:rPr>
        <w:t xml:space="preserve"> устанавлива</w:t>
      </w:r>
      <w:r w:rsidR="00D323AD" w:rsidRPr="00A62E72">
        <w:rPr>
          <w:rFonts w:ascii="Tahoma" w:hAnsi="Tahoma" w:cs="Tahoma"/>
        </w:rPr>
        <w:t>е</w:t>
      </w:r>
      <w:r w:rsidR="009C7AF3" w:rsidRPr="00A62E72">
        <w:rPr>
          <w:rFonts w:ascii="Tahoma" w:hAnsi="Tahoma" w:cs="Tahoma"/>
        </w:rPr>
        <w:t xml:space="preserve">т порядок и условия предоставления Репозитарием </w:t>
      </w:r>
      <w:r w:rsidR="00863C69" w:rsidRPr="00A62E72">
        <w:rPr>
          <w:rFonts w:ascii="Tahoma" w:hAnsi="Tahoma" w:cs="Tahoma"/>
        </w:rPr>
        <w:t>С</w:t>
      </w:r>
      <w:r w:rsidR="003802A9" w:rsidRPr="00A62E72">
        <w:rPr>
          <w:rFonts w:ascii="Tahoma" w:hAnsi="Tahoma" w:cs="Tahoma"/>
        </w:rPr>
        <w:t>опутствующи</w:t>
      </w:r>
      <w:r w:rsidR="009C7AF3" w:rsidRPr="00A62E72">
        <w:rPr>
          <w:rFonts w:ascii="Tahoma" w:hAnsi="Tahoma" w:cs="Tahoma"/>
        </w:rPr>
        <w:t>х услуг</w:t>
      </w:r>
      <w:r w:rsidR="002C3B5D" w:rsidRPr="00A62E72">
        <w:rPr>
          <w:rFonts w:ascii="Tahoma" w:hAnsi="Tahoma" w:cs="Tahoma"/>
        </w:rPr>
        <w:t>.</w:t>
      </w:r>
    </w:p>
    <w:p w14:paraId="6BDBC80B" w14:textId="77049302" w:rsidR="00C35C5B" w:rsidRPr="00A62E72" w:rsidRDefault="00AE7204" w:rsidP="002E3644">
      <w:pPr>
        <w:pStyle w:val="ae"/>
        <w:numPr>
          <w:ilvl w:val="1"/>
          <w:numId w:val="28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A62E72">
        <w:rPr>
          <w:rFonts w:ascii="Tahoma" w:hAnsi="Tahoma" w:cs="Tahoma"/>
        </w:rPr>
        <w:t>Регламент является договором присоединения</w:t>
      </w:r>
      <w:r w:rsidR="006E469A" w:rsidRPr="00A62E72">
        <w:rPr>
          <w:rFonts w:ascii="Tahoma" w:hAnsi="Tahoma" w:cs="Tahoma"/>
        </w:rPr>
        <w:t xml:space="preserve"> по смыслу статьи 428 Гражданского кодекса Российской Федерации.</w:t>
      </w:r>
      <w:r w:rsidRPr="00A62E72">
        <w:rPr>
          <w:rFonts w:ascii="Tahoma" w:hAnsi="Tahoma" w:cs="Tahoma"/>
          <w:highlight w:val="cyan"/>
        </w:rPr>
        <w:t xml:space="preserve"> </w:t>
      </w:r>
    </w:p>
    <w:p w14:paraId="69964787" w14:textId="0588B728" w:rsidR="006E469A" w:rsidRPr="00A62E72" w:rsidRDefault="00003C57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A62E72">
        <w:rPr>
          <w:rFonts w:ascii="Tahoma" w:hAnsi="Tahoma" w:cs="Tahoma"/>
          <w:kern w:val="16"/>
        </w:rPr>
        <w:t xml:space="preserve">Изменения в Регламент </w:t>
      </w:r>
      <w:r w:rsidR="00D35005" w:rsidRPr="00A62E72">
        <w:rPr>
          <w:rFonts w:ascii="Tahoma" w:hAnsi="Tahoma" w:cs="Tahoma"/>
          <w:kern w:val="16"/>
        </w:rPr>
        <w:t xml:space="preserve">и Тарифы </w:t>
      </w:r>
      <w:r w:rsidRPr="00A62E72">
        <w:rPr>
          <w:rFonts w:ascii="Tahoma" w:hAnsi="Tahoma" w:cs="Tahoma"/>
          <w:kern w:val="16"/>
        </w:rPr>
        <w:t>вносятся Репозитарием в одностороннем порядке</w:t>
      </w:r>
      <w:r w:rsidR="006E469A" w:rsidRPr="00A62E72">
        <w:rPr>
          <w:rFonts w:ascii="Tahoma" w:hAnsi="Tahoma" w:cs="Tahoma"/>
          <w:kern w:val="16"/>
        </w:rPr>
        <w:t>.</w:t>
      </w:r>
      <w:r w:rsidR="006E469A" w:rsidRPr="00A62E72">
        <w:rPr>
          <w:rFonts w:ascii="Tahoma" w:hAnsi="Tahoma" w:cs="Tahoma"/>
        </w:rPr>
        <w:t xml:space="preserve"> </w:t>
      </w:r>
      <w:r w:rsidR="006E469A" w:rsidRPr="00A62E72">
        <w:rPr>
          <w:rFonts w:ascii="Tahoma" w:hAnsi="Tahoma" w:cs="Tahoma"/>
          <w:kern w:val="16"/>
        </w:rPr>
        <w:t xml:space="preserve">НРД обязан уведомить </w:t>
      </w:r>
      <w:r w:rsidR="00D35005" w:rsidRPr="00A62E72">
        <w:rPr>
          <w:rFonts w:ascii="Tahoma" w:hAnsi="Tahoma" w:cs="Tahoma"/>
          <w:kern w:val="16"/>
        </w:rPr>
        <w:t xml:space="preserve">Клиента </w:t>
      </w:r>
      <w:r w:rsidR="006E469A" w:rsidRPr="00A62E72">
        <w:rPr>
          <w:rFonts w:ascii="Tahoma" w:hAnsi="Tahoma" w:cs="Tahoma"/>
          <w:kern w:val="16"/>
        </w:rPr>
        <w:t>об изменении Регламента и (или) Тарифов 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</w:t>
      </w:r>
      <w:r w:rsidR="000479BE">
        <w:rPr>
          <w:rFonts w:ascii="Tahoma" w:hAnsi="Tahoma" w:cs="Tahoma"/>
          <w:kern w:val="16"/>
        </w:rPr>
        <w:t>, нормативных актов Банка России</w:t>
      </w:r>
      <w:r w:rsidR="006E469A" w:rsidRPr="00A62E72">
        <w:rPr>
          <w:rFonts w:ascii="Tahoma" w:hAnsi="Tahoma" w:cs="Tahoma"/>
          <w:kern w:val="16"/>
        </w:rPr>
        <w:t>.</w:t>
      </w:r>
      <w:r w:rsidR="00D35005" w:rsidRPr="00A62E72">
        <w:rPr>
          <w:rFonts w:ascii="Tahoma" w:hAnsi="Tahoma" w:cs="Tahoma"/>
          <w:kern w:val="16"/>
        </w:rPr>
        <w:t xml:space="preserve"> О внесении изменений в Регламент и (или) Тарифы Репозитарий уведомляет Клиента путем размещения указанных изменений на Сайте. Датой уведомления считается дата размещения изменений на Сайте. Клиент обязан самостоятельно проверять соответствующую </w:t>
      </w:r>
      <w:r w:rsidR="00D35005" w:rsidRPr="00A62E72">
        <w:rPr>
          <w:rFonts w:ascii="Tahoma" w:hAnsi="Tahoma" w:cs="Tahoma"/>
          <w:kern w:val="16"/>
        </w:rPr>
        <w:lastRenderedPageBreak/>
        <w:t>информацию на Сайте, ответственность за получение указанной информации несет Клиент.</w:t>
      </w:r>
    </w:p>
    <w:p w14:paraId="4542F7DC" w14:textId="071822E0" w:rsidR="007B69ED" w:rsidRPr="00C70FAE" w:rsidRDefault="002C04BE" w:rsidP="002E3644">
      <w:pPr>
        <w:pStyle w:val="ae"/>
        <w:numPr>
          <w:ilvl w:val="0"/>
          <w:numId w:val="6"/>
        </w:numPr>
        <w:spacing w:before="0" w:line="240" w:lineRule="auto"/>
        <w:ind w:left="851" w:hanging="851"/>
        <w:contextualSpacing w:val="0"/>
        <w:rPr>
          <w:rFonts w:ascii="Tahoma" w:hAnsi="Tahoma"/>
        </w:rPr>
      </w:pPr>
      <w:r w:rsidRPr="002C04BE">
        <w:rPr>
          <w:rFonts w:ascii="Tahoma" w:hAnsi="Tahoma" w:cs="Tahoma"/>
          <w:b/>
        </w:rPr>
        <w:t>Порядок присоединения</w:t>
      </w:r>
      <w:r w:rsidR="00AE7204" w:rsidRPr="00C70FAE">
        <w:rPr>
          <w:rFonts w:ascii="Tahoma" w:hAnsi="Tahoma"/>
          <w:b/>
        </w:rPr>
        <w:t xml:space="preserve"> к Регламенту</w:t>
      </w:r>
      <w:r w:rsidR="00997388">
        <w:rPr>
          <w:rFonts w:ascii="Tahoma" w:hAnsi="Tahoma"/>
          <w:b/>
        </w:rPr>
        <w:t>.</w:t>
      </w:r>
    </w:p>
    <w:p w14:paraId="352B8964" w14:textId="77777777" w:rsidR="002C04BE" w:rsidRPr="002C04BE" w:rsidRDefault="002C04BE" w:rsidP="002E3644">
      <w:pPr>
        <w:pStyle w:val="ae"/>
        <w:numPr>
          <w:ilvl w:val="1"/>
          <w:numId w:val="39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2C04BE">
        <w:rPr>
          <w:rFonts w:ascii="Tahoma" w:hAnsi="Tahoma" w:cs="Tahoma"/>
        </w:rPr>
        <w:t>Присоединение к Регламенту осуществляется путем подачи:</w:t>
      </w:r>
    </w:p>
    <w:p w14:paraId="62428C54" w14:textId="43FE8D51" w:rsidR="002C04BE" w:rsidRPr="002E3644" w:rsidRDefault="007704F9" w:rsidP="002E3644">
      <w:pPr>
        <w:pStyle w:val="ae"/>
        <w:numPr>
          <w:ilvl w:val="2"/>
          <w:numId w:val="39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2E3644">
        <w:rPr>
          <w:rFonts w:ascii="Tahoma" w:hAnsi="Tahoma"/>
          <w:b/>
        </w:rPr>
        <w:t xml:space="preserve">Заявления о присоединении к Регламенту </w:t>
      </w:r>
      <w:r w:rsidR="008A4192" w:rsidRPr="002E3644">
        <w:rPr>
          <w:rFonts w:ascii="Tahoma" w:hAnsi="Tahoma"/>
          <w:b/>
        </w:rPr>
        <w:t>сопутствующих услуг Репозитария</w:t>
      </w:r>
      <w:r w:rsidR="00F94EDA" w:rsidRPr="002E3644">
        <w:rPr>
          <w:rFonts w:ascii="Tahoma" w:hAnsi="Tahoma" w:cs="Tahoma"/>
        </w:rPr>
        <w:t xml:space="preserve"> </w:t>
      </w:r>
      <w:r w:rsidR="00F94EDA" w:rsidRPr="002E3644">
        <w:rPr>
          <w:rFonts w:ascii="Tahoma" w:hAnsi="Tahoma" w:cs="Tahoma"/>
          <w:b/>
        </w:rPr>
        <w:t>НКО АО НРД</w:t>
      </w:r>
      <w:r w:rsidR="008A4192" w:rsidRPr="002E3644">
        <w:rPr>
          <w:rFonts w:ascii="Tahoma" w:hAnsi="Tahoma" w:cs="Tahoma"/>
        </w:rPr>
        <w:t xml:space="preserve"> </w:t>
      </w:r>
      <w:r w:rsidRPr="002E3644">
        <w:rPr>
          <w:rFonts w:ascii="Tahoma" w:hAnsi="Tahoma" w:cs="Tahoma"/>
        </w:rPr>
        <w:t>(</w:t>
      </w:r>
      <w:r w:rsidR="007A528A" w:rsidRPr="002E3644">
        <w:rPr>
          <w:rFonts w:ascii="Tahoma" w:hAnsi="Tahoma" w:cs="Tahoma"/>
        </w:rPr>
        <w:t xml:space="preserve">по форме </w:t>
      </w:r>
      <w:r w:rsidRPr="002E3644">
        <w:rPr>
          <w:rFonts w:ascii="Tahoma" w:hAnsi="Tahoma" w:cs="Tahoma"/>
        </w:rPr>
        <w:t>Приложени</w:t>
      </w:r>
      <w:r w:rsidR="003B20E5">
        <w:rPr>
          <w:rFonts w:ascii="Tahoma" w:hAnsi="Tahoma" w:cs="Tahoma"/>
        </w:rPr>
        <w:t>я</w:t>
      </w:r>
      <w:r w:rsidRPr="002E3644">
        <w:rPr>
          <w:rFonts w:ascii="Tahoma" w:hAnsi="Tahoma" w:cs="Tahoma"/>
        </w:rPr>
        <w:t xml:space="preserve"> 1</w:t>
      </w:r>
      <w:r w:rsidR="00A63112" w:rsidRPr="002E3644">
        <w:rPr>
          <w:rFonts w:ascii="Tahoma" w:hAnsi="Tahoma" w:cs="Tahoma"/>
        </w:rPr>
        <w:t xml:space="preserve"> к Регламенту</w:t>
      </w:r>
      <w:r w:rsidRPr="002E3644">
        <w:rPr>
          <w:rFonts w:ascii="Tahoma" w:hAnsi="Tahoma" w:cs="Tahoma"/>
        </w:rPr>
        <w:t>)</w:t>
      </w:r>
      <w:r w:rsidR="003F1B20" w:rsidRPr="002E3644">
        <w:rPr>
          <w:rFonts w:ascii="Tahoma" w:hAnsi="Tahoma" w:cs="Tahoma"/>
        </w:rPr>
        <w:t xml:space="preserve">. Заявление о присоединении к Регламенту </w:t>
      </w:r>
      <w:r w:rsidR="008A4192" w:rsidRPr="002E3644">
        <w:rPr>
          <w:rFonts w:ascii="Tahoma" w:hAnsi="Tahoma" w:cs="Tahoma"/>
        </w:rPr>
        <w:t xml:space="preserve">сопутствующих услуг Репозитария </w:t>
      </w:r>
      <w:r w:rsidR="00F94EDA" w:rsidRPr="002E3644">
        <w:rPr>
          <w:rFonts w:ascii="Tahoma" w:hAnsi="Tahoma" w:cs="Tahoma"/>
        </w:rPr>
        <w:t xml:space="preserve">НКО АО НРД </w:t>
      </w:r>
      <w:r w:rsidR="003F1B20" w:rsidRPr="002E3644">
        <w:rPr>
          <w:rFonts w:ascii="Tahoma" w:hAnsi="Tahoma" w:cs="Tahoma"/>
        </w:rPr>
        <w:t xml:space="preserve">может быть </w:t>
      </w:r>
      <w:r w:rsidR="00606D2C" w:rsidRPr="002E3644">
        <w:rPr>
          <w:rFonts w:ascii="Tahoma" w:hAnsi="Tahoma" w:cs="Tahoma"/>
        </w:rPr>
        <w:t>подано</w:t>
      </w:r>
      <w:r w:rsidR="002C04BE" w:rsidRPr="002E3644">
        <w:rPr>
          <w:rFonts w:ascii="Tahoma" w:hAnsi="Tahoma" w:cs="Tahoma"/>
        </w:rPr>
        <w:t>:</w:t>
      </w:r>
    </w:p>
    <w:p w14:paraId="2E0E6BE7" w14:textId="17804122" w:rsidR="002C04BE" w:rsidRDefault="003F1B20" w:rsidP="002E3644">
      <w:pPr>
        <w:pStyle w:val="ae"/>
        <w:numPr>
          <w:ilvl w:val="0"/>
          <w:numId w:val="42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A62E72">
        <w:rPr>
          <w:rFonts w:ascii="Tahoma" w:hAnsi="Tahoma" w:cs="Tahoma"/>
        </w:rPr>
        <w:t>в виде бумажного документа</w:t>
      </w:r>
      <w:r w:rsidR="001F1A71" w:rsidRPr="00A62E72">
        <w:rPr>
          <w:rFonts w:ascii="Tahoma" w:hAnsi="Tahoma" w:cs="Tahoma"/>
        </w:rPr>
        <w:t>,</w:t>
      </w:r>
      <w:r w:rsidRPr="00A62E72">
        <w:rPr>
          <w:rFonts w:ascii="Tahoma" w:hAnsi="Tahoma" w:cs="Tahoma"/>
        </w:rPr>
        <w:t xml:space="preserve"> </w:t>
      </w:r>
      <w:r w:rsidR="00DB43B5" w:rsidRPr="00A62E72">
        <w:rPr>
          <w:rFonts w:ascii="Tahoma" w:hAnsi="Tahoma" w:cs="Tahoma"/>
        </w:rPr>
        <w:t>подписанного</w:t>
      </w:r>
      <w:r w:rsidRPr="00A62E72">
        <w:rPr>
          <w:rFonts w:ascii="Tahoma" w:hAnsi="Tahoma" w:cs="Tahoma"/>
        </w:rPr>
        <w:t xml:space="preserve"> уполномоченн</w:t>
      </w:r>
      <w:r w:rsidR="00DB43B5" w:rsidRPr="00A62E72">
        <w:rPr>
          <w:rFonts w:ascii="Tahoma" w:hAnsi="Tahoma" w:cs="Tahoma"/>
        </w:rPr>
        <w:t>ым</w:t>
      </w:r>
      <w:r w:rsidRPr="00A62E72">
        <w:rPr>
          <w:rFonts w:ascii="Tahoma" w:hAnsi="Tahoma" w:cs="Tahoma"/>
        </w:rPr>
        <w:t xml:space="preserve"> лиц</w:t>
      </w:r>
      <w:r w:rsidR="00DB43B5" w:rsidRPr="00A62E72">
        <w:rPr>
          <w:rFonts w:ascii="Tahoma" w:hAnsi="Tahoma" w:cs="Tahoma"/>
        </w:rPr>
        <w:t>ом</w:t>
      </w:r>
      <w:r w:rsidRPr="00A62E72">
        <w:rPr>
          <w:rFonts w:ascii="Tahoma" w:hAnsi="Tahoma" w:cs="Tahoma"/>
        </w:rPr>
        <w:t xml:space="preserve"> Клиента и скрепленного печатью Клиента (при ее наличии)</w:t>
      </w:r>
      <w:r w:rsidR="00A62E72" w:rsidRPr="00A62E72">
        <w:rPr>
          <w:rFonts w:ascii="Tahoma" w:hAnsi="Tahoma" w:cs="Tahoma"/>
        </w:rPr>
        <w:t xml:space="preserve">, </w:t>
      </w:r>
    </w:p>
    <w:p w14:paraId="7A4E3A48" w14:textId="77777777" w:rsidR="003B20E5" w:rsidRDefault="00FD5D77" w:rsidP="002E3644">
      <w:pPr>
        <w:pStyle w:val="ae"/>
        <w:numPr>
          <w:ilvl w:val="0"/>
          <w:numId w:val="42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A62E72">
        <w:rPr>
          <w:rFonts w:ascii="Tahoma" w:hAnsi="Tahoma" w:cs="Tahoma"/>
        </w:rPr>
        <w:t>ч</w:t>
      </w:r>
      <w:r w:rsidR="00203F5C" w:rsidRPr="00A62E72">
        <w:rPr>
          <w:rFonts w:ascii="Tahoma" w:hAnsi="Tahoma" w:cs="Tahoma"/>
        </w:rPr>
        <w:t xml:space="preserve">ерез </w:t>
      </w:r>
      <w:r w:rsidR="00F261EF">
        <w:rPr>
          <w:rFonts w:ascii="Tahoma" w:hAnsi="Tahoma" w:cs="Tahoma"/>
        </w:rPr>
        <w:t xml:space="preserve">ЛКУ </w:t>
      </w:r>
      <w:r w:rsidRPr="00A62E72">
        <w:rPr>
          <w:rFonts w:ascii="Tahoma" w:hAnsi="Tahoma" w:cs="Tahoma"/>
        </w:rPr>
        <w:t>-</w:t>
      </w:r>
      <w:r w:rsidR="00203F5C" w:rsidRPr="00A62E72">
        <w:rPr>
          <w:rFonts w:ascii="Tahoma" w:hAnsi="Tahoma" w:cs="Tahoma"/>
        </w:rPr>
        <w:t xml:space="preserve"> </w:t>
      </w:r>
      <w:r w:rsidRPr="00A62E72">
        <w:rPr>
          <w:rFonts w:ascii="Tahoma" w:hAnsi="Tahoma" w:cs="Tahoma"/>
        </w:rPr>
        <w:t xml:space="preserve">в виде электронного документа в формате </w:t>
      </w:r>
      <w:r w:rsidRPr="00A62E72">
        <w:rPr>
          <w:rFonts w:ascii="Tahoma" w:hAnsi="Tahoma" w:cs="Tahoma"/>
          <w:lang w:val="en-US"/>
        </w:rPr>
        <w:t>PDF</w:t>
      </w:r>
      <w:r w:rsidRPr="00A62E72">
        <w:rPr>
          <w:rFonts w:ascii="Tahoma" w:hAnsi="Tahoma" w:cs="Tahoma"/>
        </w:rPr>
        <w:t xml:space="preserve"> (</w:t>
      </w:r>
      <w:r w:rsidR="003F1B20" w:rsidRPr="00A62E72">
        <w:rPr>
          <w:rFonts w:ascii="Tahoma" w:hAnsi="Tahoma" w:cs="Tahoma"/>
        </w:rPr>
        <w:t>сканированн</w:t>
      </w:r>
      <w:r w:rsidRPr="00A62E72">
        <w:rPr>
          <w:rFonts w:ascii="Tahoma" w:hAnsi="Tahoma" w:cs="Tahoma"/>
        </w:rPr>
        <w:t>ая</w:t>
      </w:r>
      <w:r w:rsidR="003F1B20" w:rsidRPr="00A62E72">
        <w:rPr>
          <w:rFonts w:ascii="Tahoma" w:hAnsi="Tahoma" w:cs="Tahoma"/>
        </w:rPr>
        <w:t xml:space="preserve"> копи</w:t>
      </w:r>
      <w:r w:rsidRPr="00A62E72">
        <w:rPr>
          <w:rFonts w:ascii="Tahoma" w:hAnsi="Tahoma" w:cs="Tahoma"/>
        </w:rPr>
        <w:t>я</w:t>
      </w:r>
      <w:r w:rsidR="003F1B20" w:rsidRPr="00A62E72">
        <w:rPr>
          <w:rFonts w:ascii="Tahoma" w:hAnsi="Tahoma" w:cs="Tahoma"/>
        </w:rPr>
        <w:t xml:space="preserve"> бумажного документа</w:t>
      </w:r>
      <w:r w:rsidRPr="00A62E72">
        <w:rPr>
          <w:rFonts w:ascii="Tahoma" w:hAnsi="Tahoma" w:cs="Tahoma"/>
        </w:rPr>
        <w:t>)</w:t>
      </w:r>
      <w:r w:rsidR="00EC1D90">
        <w:rPr>
          <w:rFonts w:ascii="Tahoma" w:hAnsi="Tahoma" w:cs="Tahoma"/>
        </w:rPr>
        <w:t>,</w:t>
      </w:r>
      <w:r w:rsidR="00E55D9E">
        <w:rPr>
          <w:rFonts w:ascii="Tahoma" w:hAnsi="Tahoma" w:cs="Tahoma"/>
        </w:rPr>
        <w:t xml:space="preserve"> </w:t>
      </w:r>
    </w:p>
    <w:p w14:paraId="261ED34B" w14:textId="77777777" w:rsidR="003F1B20" w:rsidRPr="00A62E72" w:rsidRDefault="00E55D9E" w:rsidP="003B20E5">
      <w:pPr>
        <w:pStyle w:val="ae"/>
        <w:spacing w:before="0" w:line="240" w:lineRule="auto"/>
        <w:ind w:left="851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либо</w:t>
      </w:r>
    </w:p>
    <w:p w14:paraId="079CB6E5" w14:textId="3E58D854" w:rsidR="002C04BE" w:rsidRPr="007A528A" w:rsidRDefault="00606D2C" w:rsidP="002E3644">
      <w:pPr>
        <w:pStyle w:val="ae"/>
        <w:numPr>
          <w:ilvl w:val="2"/>
          <w:numId w:val="39"/>
        </w:numPr>
        <w:spacing w:before="0" w:line="240" w:lineRule="auto"/>
        <w:ind w:left="851" w:hanging="851"/>
        <w:contextualSpacing w:val="0"/>
        <w:rPr>
          <w:rFonts w:ascii="Tahoma" w:eastAsia="Times New Roman" w:hAnsi="Tahoma" w:cs="Tahoma"/>
          <w:szCs w:val="20"/>
          <w:lang w:eastAsia="ru-RU"/>
        </w:rPr>
      </w:pPr>
      <w:bookmarkStart w:id="1" w:name="_Ref514775076"/>
      <w:bookmarkStart w:id="2" w:name="_Ref513460593"/>
      <w:r w:rsidRPr="00EC1D90">
        <w:rPr>
          <w:rFonts w:ascii="Tahoma" w:hAnsi="Tahoma" w:cs="Tahoma"/>
        </w:rPr>
        <w:t>если необходимо одновременное подключение к сервису ФЛК,</w:t>
      </w:r>
      <w:r w:rsidR="00514C8B" w:rsidRPr="00EC1D90">
        <w:rPr>
          <w:rFonts w:ascii="Tahoma" w:hAnsi="Tahoma" w:cs="Tahoma"/>
        </w:rPr>
        <w:t xml:space="preserve"> </w:t>
      </w:r>
      <w:r w:rsidRPr="007A528A">
        <w:rPr>
          <w:rFonts w:ascii="Tahoma" w:eastAsia="Times New Roman" w:hAnsi="Tahoma" w:cs="Tahoma"/>
          <w:szCs w:val="20"/>
          <w:lang w:eastAsia="ru-RU"/>
        </w:rPr>
        <w:t xml:space="preserve">- </w:t>
      </w:r>
      <w:bookmarkStart w:id="3" w:name="_Ref514328679"/>
      <w:r w:rsidR="002475E3" w:rsidRPr="007A528A">
        <w:rPr>
          <w:rFonts w:ascii="Tahoma" w:eastAsia="Times New Roman" w:hAnsi="Tahoma" w:cs="Tahoma" w:hint="eastAsia"/>
          <w:b/>
          <w:szCs w:val="20"/>
          <w:lang w:eastAsia="ru-RU"/>
        </w:rPr>
        <w:t>Зая</w:t>
      </w:r>
      <w:r w:rsidR="00FB30EE" w:rsidRPr="007A528A">
        <w:rPr>
          <w:rFonts w:ascii="Tahoma" w:eastAsia="Times New Roman" w:hAnsi="Tahoma" w:cs="Tahoma" w:hint="eastAsia"/>
          <w:b/>
          <w:szCs w:val="20"/>
          <w:lang w:eastAsia="ru-RU"/>
        </w:rPr>
        <w:t>в</w:t>
      </w:r>
      <w:r w:rsidR="002475E3" w:rsidRPr="007A528A">
        <w:rPr>
          <w:rFonts w:ascii="Tahoma" w:eastAsia="Times New Roman" w:hAnsi="Tahoma" w:cs="Tahoma" w:hint="eastAsia"/>
          <w:b/>
          <w:szCs w:val="20"/>
          <w:lang w:eastAsia="ru-RU"/>
        </w:rPr>
        <w:t>ления</w:t>
      </w:r>
      <w:r w:rsidR="003115B2" w:rsidRPr="007A528A">
        <w:rPr>
          <w:rFonts w:ascii="Tahoma" w:eastAsia="Times New Roman" w:hAnsi="Tahoma" w:cs="Tahoma"/>
          <w:b/>
          <w:szCs w:val="20"/>
          <w:lang w:eastAsia="ru-RU"/>
        </w:rPr>
        <w:t xml:space="preserve"> </w:t>
      </w:r>
      <w:r w:rsidRPr="007A528A">
        <w:rPr>
          <w:rFonts w:ascii="Tahoma" w:eastAsia="Times New Roman" w:hAnsi="Tahoma" w:cs="Tahoma" w:hint="eastAsia"/>
          <w:b/>
          <w:szCs w:val="20"/>
          <w:lang w:eastAsia="ru-RU"/>
        </w:rPr>
        <w:t>на</w:t>
      </w:r>
      <w:r w:rsidRPr="007A528A">
        <w:rPr>
          <w:rFonts w:ascii="Tahoma" w:eastAsia="Times New Roman" w:hAnsi="Tahoma" w:cs="Tahoma"/>
          <w:b/>
          <w:szCs w:val="20"/>
          <w:lang w:eastAsia="ru-RU"/>
        </w:rPr>
        <w:t xml:space="preserve"> </w:t>
      </w:r>
      <w:r w:rsidRPr="007A528A">
        <w:rPr>
          <w:rFonts w:ascii="Tahoma" w:eastAsia="Times New Roman" w:hAnsi="Tahoma" w:cs="Tahoma" w:hint="eastAsia"/>
          <w:b/>
          <w:szCs w:val="20"/>
          <w:lang w:eastAsia="ru-RU"/>
        </w:rPr>
        <w:t>подключение</w:t>
      </w:r>
      <w:r w:rsidRPr="007A528A">
        <w:rPr>
          <w:rFonts w:ascii="Tahoma" w:eastAsia="Times New Roman" w:hAnsi="Tahoma" w:cs="Tahoma"/>
          <w:b/>
          <w:szCs w:val="20"/>
          <w:lang w:eastAsia="ru-RU"/>
        </w:rPr>
        <w:t>/</w:t>
      </w:r>
      <w:r w:rsidRPr="007A528A">
        <w:rPr>
          <w:rFonts w:ascii="Tahoma" w:eastAsia="Times New Roman" w:hAnsi="Tahoma" w:cs="Tahoma" w:hint="eastAsia"/>
          <w:b/>
          <w:szCs w:val="20"/>
          <w:lang w:eastAsia="ru-RU"/>
        </w:rPr>
        <w:t>отключение</w:t>
      </w:r>
      <w:r w:rsidRPr="007A528A">
        <w:rPr>
          <w:rFonts w:ascii="Tahoma" w:eastAsia="Times New Roman" w:hAnsi="Tahoma" w:cs="Tahoma"/>
          <w:b/>
          <w:szCs w:val="20"/>
          <w:lang w:eastAsia="ru-RU"/>
        </w:rPr>
        <w:t xml:space="preserve"> </w:t>
      </w:r>
      <w:r w:rsidRPr="007A528A">
        <w:rPr>
          <w:rFonts w:ascii="Tahoma" w:eastAsia="Times New Roman" w:hAnsi="Tahoma" w:cs="Tahoma" w:hint="eastAsia"/>
          <w:b/>
          <w:szCs w:val="20"/>
          <w:lang w:eastAsia="ru-RU"/>
        </w:rPr>
        <w:t>к</w:t>
      </w:r>
      <w:r w:rsidRPr="007A528A">
        <w:rPr>
          <w:rFonts w:ascii="Tahoma" w:eastAsia="Times New Roman" w:hAnsi="Tahoma" w:cs="Tahoma"/>
          <w:b/>
          <w:szCs w:val="20"/>
          <w:lang w:eastAsia="ru-RU"/>
        </w:rPr>
        <w:t xml:space="preserve"> </w:t>
      </w:r>
      <w:r w:rsidRPr="007A528A">
        <w:rPr>
          <w:rFonts w:ascii="Tahoma" w:eastAsia="Times New Roman" w:hAnsi="Tahoma" w:cs="Tahoma" w:hint="eastAsia"/>
          <w:b/>
          <w:szCs w:val="20"/>
          <w:lang w:eastAsia="ru-RU"/>
        </w:rPr>
        <w:t>сервису</w:t>
      </w:r>
      <w:r w:rsidRPr="007A528A">
        <w:rPr>
          <w:rFonts w:ascii="Tahoma" w:eastAsia="Times New Roman" w:hAnsi="Tahoma" w:cs="Tahoma"/>
          <w:b/>
          <w:szCs w:val="20"/>
          <w:lang w:eastAsia="ru-RU"/>
        </w:rPr>
        <w:t xml:space="preserve"> </w:t>
      </w:r>
      <w:r w:rsidRPr="007A528A">
        <w:rPr>
          <w:rFonts w:ascii="Tahoma" w:eastAsia="Times New Roman" w:hAnsi="Tahoma" w:cs="Tahoma" w:hint="eastAsia"/>
          <w:b/>
          <w:szCs w:val="20"/>
          <w:lang w:eastAsia="ru-RU"/>
        </w:rPr>
        <w:t>форматно</w:t>
      </w:r>
      <w:r w:rsidRPr="007A528A">
        <w:rPr>
          <w:rFonts w:ascii="Tahoma" w:eastAsia="Times New Roman" w:hAnsi="Tahoma" w:cs="Tahoma"/>
          <w:b/>
          <w:szCs w:val="20"/>
          <w:lang w:eastAsia="ru-RU"/>
        </w:rPr>
        <w:t>-</w:t>
      </w:r>
      <w:r w:rsidRPr="007A528A">
        <w:rPr>
          <w:rFonts w:ascii="Tahoma" w:eastAsia="Times New Roman" w:hAnsi="Tahoma" w:cs="Tahoma" w:hint="eastAsia"/>
          <w:b/>
          <w:szCs w:val="20"/>
          <w:lang w:eastAsia="ru-RU"/>
        </w:rPr>
        <w:t>логического</w:t>
      </w:r>
      <w:r w:rsidRPr="007A528A">
        <w:rPr>
          <w:rFonts w:ascii="Tahoma" w:eastAsia="Times New Roman" w:hAnsi="Tahoma" w:cs="Tahoma"/>
          <w:b/>
          <w:szCs w:val="20"/>
          <w:lang w:eastAsia="ru-RU"/>
        </w:rPr>
        <w:t xml:space="preserve"> </w:t>
      </w:r>
      <w:r w:rsidRPr="007A528A">
        <w:rPr>
          <w:rFonts w:ascii="Tahoma" w:eastAsia="Times New Roman" w:hAnsi="Tahoma" w:cs="Tahoma" w:hint="eastAsia"/>
          <w:b/>
          <w:szCs w:val="20"/>
          <w:lang w:eastAsia="ru-RU"/>
        </w:rPr>
        <w:t>контроля</w:t>
      </w:r>
      <w:r w:rsidRPr="007A528A">
        <w:rPr>
          <w:rFonts w:ascii="Tahoma" w:eastAsia="Times New Roman" w:hAnsi="Tahoma" w:cs="Tahoma"/>
          <w:szCs w:val="20"/>
          <w:lang w:eastAsia="ru-RU"/>
        </w:rPr>
        <w:t xml:space="preserve"> (</w:t>
      </w:r>
      <w:r w:rsidRPr="007A528A">
        <w:rPr>
          <w:rFonts w:ascii="Tahoma" w:eastAsia="Times New Roman" w:hAnsi="Tahoma" w:cs="Tahoma" w:hint="eastAsia"/>
          <w:szCs w:val="20"/>
          <w:lang w:eastAsia="ru-RU"/>
        </w:rPr>
        <w:t>форма</w:t>
      </w:r>
      <w:r w:rsidRPr="007A528A">
        <w:rPr>
          <w:rFonts w:ascii="Tahoma" w:eastAsia="Times New Roman" w:hAnsi="Tahoma" w:cs="Tahoma"/>
          <w:szCs w:val="20"/>
          <w:lang w:eastAsia="ru-RU"/>
        </w:rPr>
        <w:t xml:space="preserve"> </w:t>
      </w:r>
      <w:r w:rsidRPr="007A528A">
        <w:rPr>
          <w:rFonts w:ascii="Tahoma" w:eastAsia="Times New Roman" w:hAnsi="Tahoma" w:cs="Tahoma" w:hint="eastAsia"/>
          <w:szCs w:val="20"/>
          <w:lang w:eastAsia="ru-RU"/>
        </w:rPr>
        <w:t>СМ</w:t>
      </w:r>
      <w:r w:rsidRPr="007A528A">
        <w:rPr>
          <w:rFonts w:ascii="Tahoma" w:eastAsia="Times New Roman" w:hAnsi="Tahoma" w:cs="Tahoma"/>
          <w:szCs w:val="20"/>
          <w:lang w:eastAsia="ru-RU"/>
        </w:rPr>
        <w:t>018</w:t>
      </w:r>
      <w:r w:rsidR="002C04BE" w:rsidRPr="007A528A">
        <w:rPr>
          <w:rFonts w:ascii="Tahoma" w:eastAsia="Times New Roman" w:hAnsi="Tahoma" w:cs="Tahoma"/>
          <w:szCs w:val="20"/>
          <w:lang w:eastAsia="ru-RU"/>
        </w:rPr>
        <w:t>)</w:t>
      </w:r>
      <w:bookmarkEnd w:id="1"/>
      <w:bookmarkEnd w:id="3"/>
      <w:r w:rsidR="00F261EF" w:rsidRPr="007A528A">
        <w:rPr>
          <w:rFonts w:ascii="Tahoma" w:eastAsia="Times New Roman" w:hAnsi="Tahoma" w:cs="Tahoma"/>
          <w:szCs w:val="20"/>
          <w:lang w:eastAsia="ru-RU"/>
        </w:rPr>
        <w:t xml:space="preserve"> в виде электронного документа в формате XML согласно Спецификациям электронных документов, используемых НРД при обеспечении </w:t>
      </w:r>
      <w:proofErr w:type="spellStart"/>
      <w:r w:rsidR="00F261EF" w:rsidRPr="007A528A">
        <w:rPr>
          <w:rFonts w:ascii="Tahoma" w:eastAsia="Times New Roman" w:hAnsi="Tahoma" w:cs="Tahoma"/>
          <w:szCs w:val="20"/>
          <w:lang w:eastAsia="ru-RU"/>
        </w:rPr>
        <w:t>репозитарного</w:t>
      </w:r>
      <w:proofErr w:type="spellEnd"/>
      <w:r w:rsidR="00F261EF" w:rsidRPr="00052664">
        <w:rPr>
          <w:rFonts w:ascii="Tahoma" w:hAnsi="Tahoma" w:cs="Tahoma"/>
        </w:rPr>
        <w:t xml:space="preserve"> обслуживания, являющихся Приложением 3 к Правилам ЭДО</w:t>
      </w:r>
      <w:r w:rsidR="00F261EF">
        <w:rPr>
          <w:rFonts w:ascii="Tahoma" w:hAnsi="Tahoma" w:cs="Tahoma"/>
        </w:rPr>
        <w:t>.</w:t>
      </w:r>
      <w:r w:rsidR="002E3644" w:rsidRPr="002E3644">
        <w:rPr>
          <w:rFonts w:ascii="Tahoma" w:eastAsia="Times New Roman" w:hAnsi="Tahoma" w:cs="Tahoma"/>
          <w:szCs w:val="20"/>
          <w:lang w:eastAsia="ru-RU"/>
        </w:rPr>
        <w:t xml:space="preserve"> </w:t>
      </w:r>
      <w:r w:rsidR="002E3644">
        <w:rPr>
          <w:rFonts w:ascii="Tahoma" w:eastAsia="Times New Roman" w:hAnsi="Tahoma" w:cs="Tahoma"/>
          <w:szCs w:val="20"/>
          <w:lang w:eastAsia="ru-RU"/>
        </w:rPr>
        <w:t xml:space="preserve">Заявление может быть подано </w:t>
      </w:r>
      <w:r w:rsidR="002E3644" w:rsidRPr="007A528A">
        <w:rPr>
          <w:rFonts w:ascii="Tahoma" w:eastAsia="Times New Roman" w:hAnsi="Tahoma" w:cs="Tahoma"/>
          <w:szCs w:val="20"/>
          <w:lang w:eastAsia="ru-RU"/>
        </w:rPr>
        <w:t>через WEB-</w:t>
      </w:r>
      <w:r w:rsidR="002E3644" w:rsidRPr="007A528A">
        <w:rPr>
          <w:rFonts w:ascii="Tahoma" w:eastAsia="Times New Roman" w:hAnsi="Tahoma" w:cs="Tahoma" w:hint="eastAsia"/>
          <w:szCs w:val="20"/>
          <w:lang w:eastAsia="ru-RU"/>
        </w:rPr>
        <w:t>кабинет</w:t>
      </w:r>
      <w:r w:rsidR="002E3644" w:rsidRPr="007A528A">
        <w:rPr>
          <w:rFonts w:ascii="Tahoma" w:eastAsia="Times New Roman" w:hAnsi="Tahoma" w:cs="Tahoma"/>
          <w:szCs w:val="20"/>
          <w:lang w:eastAsia="ru-RU"/>
        </w:rPr>
        <w:t xml:space="preserve"> </w:t>
      </w:r>
      <w:r w:rsidR="002E3644" w:rsidRPr="007A528A">
        <w:rPr>
          <w:rFonts w:ascii="Tahoma" w:eastAsia="Times New Roman" w:hAnsi="Tahoma" w:cs="Tahoma" w:hint="eastAsia"/>
          <w:szCs w:val="20"/>
          <w:lang w:eastAsia="ru-RU"/>
        </w:rPr>
        <w:t>Репозитария</w:t>
      </w:r>
      <w:r w:rsidR="002E3644" w:rsidRPr="007A528A">
        <w:rPr>
          <w:rFonts w:ascii="Tahoma" w:eastAsia="Times New Roman" w:hAnsi="Tahoma" w:cs="Tahoma"/>
          <w:szCs w:val="20"/>
          <w:lang w:eastAsia="ru-RU"/>
        </w:rPr>
        <w:t xml:space="preserve"> </w:t>
      </w:r>
      <w:r w:rsidR="002E3644" w:rsidRPr="007A528A">
        <w:rPr>
          <w:rFonts w:ascii="Tahoma" w:eastAsia="Times New Roman" w:hAnsi="Tahoma" w:cs="Tahoma" w:hint="eastAsia"/>
          <w:szCs w:val="20"/>
          <w:lang w:eastAsia="ru-RU"/>
        </w:rPr>
        <w:t>или</w:t>
      </w:r>
      <w:r w:rsidR="002E3644" w:rsidRPr="007A528A">
        <w:rPr>
          <w:rFonts w:ascii="Tahoma" w:eastAsia="Times New Roman" w:hAnsi="Tahoma" w:cs="Tahoma"/>
          <w:szCs w:val="20"/>
          <w:lang w:eastAsia="ru-RU"/>
        </w:rPr>
        <w:t xml:space="preserve"> WEB-</w:t>
      </w:r>
      <w:r w:rsidR="002E3644" w:rsidRPr="007A528A">
        <w:rPr>
          <w:rFonts w:ascii="Tahoma" w:eastAsia="Times New Roman" w:hAnsi="Tahoma" w:cs="Tahoma" w:hint="eastAsia"/>
          <w:szCs w:val="20"/>
          <w:lang w:eastAsia="ru-RU"/>
        </w:rPr>
        <w:t>сервис</w:t>
      </w:r>
      <w:r w:rsidR="002E3644" w:rsidRPr="007A528A">
        <w:rPr>
          <w:rFonts w:ascii="Tahoma" w:eastAsia="Times New Roman" w:hAnsi="Tahoma" w:cs="Tahoma"/>
          <w:szCs w:val="20"/>
          <w:lang w:eastAsia="ru-RU"/>
        </w:rPr>
        <w:t xml:space="preserve"> НКО АО НРД</w:t>
      </w:r>
      <w:r w:rsidR="002E3644">
        <w:rPr>
          <w:rFonts w:ascii="Tahoma" w:eastAsia="Times New Roman" w:hAnsi="Tahoma" w:cs="Tahoma"/>
          <w:szCs w:val="20"/>
          <w:lang w:eastAsia="ru-RU"/>
        </w:rPr>
        <w:t>.</w:t>
      </w:r>
    </w:p>
    <w:bookmarkEnd w:id="2"/>
    <w:p w14:paraId="22213015" w14:textId="716FF4B7" w:rsidR="00BE06B1" w:rsidRPr="00A62E72" w:rsidRDefault="00A62E72" w:rsidP="002E3644">
      <w:pPr>
        <w:pStyle w:val="ae"/>
        <w:numPr>
          <w:ilvl w:val="0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</w:rPr>
      </w:pPr>
      <w:r w:rsidRPr="00B27013">
        <w:rPr>
          <w:rFonts w:ascii="Tahoma" w:hAnsi="Tahoma" w:cs="Tahoma"/>
          <w:b/>
        </w:rPr>
        <w:t xml:space="preserve">Перечень </w:t>
      </w:r>
      <w:r w:rsidR="00BE06B1" w:rsidRPr="00A62E72">
        <w:rPr>
          <w:rFonts w:ascii="Tahoma" w:hAnsi="Tahoma" w:cs="Tahoma"/>
          <w:b/>
        </w:rPr>
        <w:t>Сопутствующи</w:t>
      </w:r>
      <w:r w:rsidRPr="00A62E72">
        <w:rPr>
          <w:rFonts w:ascii="Tahoma" w:hAnsi="Tahoma" w:cs="Tahoma"/>
          <w:b/>
        </w:rPr>
        <w:t>х</w:t>
      </w:r>
      <w:r w:rsidR="00BE06B1" w:rsidRPr="00A62E72">
        <w:rPr>
          <w:rFonts w:ascii="Tahoma" w:hAnsi="Tahoma" w:cs="Tahoma"/>
          <w:b/>
        </w:rPr>
        <w:t xml:space="preserve"> услуг</w:t>
      </w:r>
    </w:p>
    <w:p w14:paraId="6E3E54A4" w14:textId="3B846B5C" w:rsidR="00BE06B1" w:rsidRPr="007673E7" w:rsidRDefault="00CB313E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29135C">
        <w:rPr>
          <w:rFonts w:ascii="Tahoma" w:hAnsi="Tahoma" w:cs="Tahoma"/>
          <w:b/>
        </w:rPr>
        <w:t xml:space="preserve">Предоставление удаленного доступа к услугам Репозитария с дополнительным сервисом </w:t>
      </w:r>
      <w:r w:rsidR="003120D7" w:rsidRPr="0029135C">
        <w:rPr>
          <w:rFonts w:ascii="Tahoma" w:hAnsi="Tahoma" w:cs="Tahoma"/>
          <w:b/>
        </w:rPr>
        <w:t>форматно-логического контроля</w:t>
      </w:r>
      <w:r w:rsidR="00006093" w:rsidRPr="00BB41E5">
        <w:rPr>
          <w:rFonts w:ascii="Tahoma" w:hAnsi="Tahoma" w:cs="Tahoma"/>
        </w:rPr>
        <w:t xml:space="preserve"> </w:t>
      </w:r>
      <w:r w:rsidR="00BE06B1" w:rsidRPr="00BB41E5">
        <w:rPr>
          <w:rFonts w:ascii="Tahoma" w:hAnsi="Tahoma" w:cs="Tahoma"/>
        </w:rPr>
        <w:t xml:space="preserve">- услуга по проверке корректности заполнения полей сообщений, </w:t>
      </w:r>
      <w:r w:rsidR="00307F9D" w:rsidRPr="007673E7">
        <w:rPr>
          <w:rFonts w:ascii="Tahoma" w:hAnsi="Tahoma" w:cs="Tahoma"/>
        </w:rPr>
        <w:t>направляемых для регистрации в Р</w:t>
      </w:r>
      <w:r w:rsidR="00BE06B1" w:rsidRPr="007673E7">
        <w:rPr>
          <w:rFonts w:ascii="Tahoma" w:hAnsi="Tahoma" w:cs="Tahoma"/>
        </w:rPr>
        <w:t>еестр</w:t>
      </w:r>
      <w:r w:rsidR="00C5698D" w:rsidRPr="007673E7">
        <w:rPr>
          <w:rFonts w:ascii="Tahoma" w:hAnsi="Tahoma" w:cs="Tahoma"/>
        </w:rPr>
        <w:t>е</w:t>
      </w:r>
      <w:r w:rsidR="00BE06B1" w:rsidRPr="007673E7">
        <w:rPr>
          <w:rFonts w:ascii="Tahoma" w:hAnsi="Tahoma" w:cs="Tahoma"/>
        </w:rPr>
        <w:t xml:space="preserve"> договор</w:t>
      </w:r>
      <w:r w:rsidR="00307F9D" w:rsidRPr="007673E7">
        <w:rPr>
          <w:rFonts w:ascii="Tahoma" w:hAnsi="Tahoma" w:cs="Tahoma"/>
        </w:rPr>
        <w:t>ов</w:t>
      </w:r>
      <w:r w:rsidR="00BE06B1" w:rsidRPr="007673E7">
        <w:rPr>
          <w:rFonts w:ascii="Tahoma" w:hAnsi="Tahoma" w:cs="Tahoma"/>
        </w:rPr>
        <w:t xml:space="preserve"> </w:t>
      </w:r>
      <w:r w:rsidR="00307F9D" w:rsidRPr="007673E7">
        <w:rPr>
          <w:rFonts w:ascii="Tahoma" w:hAnsi="Tahoma" w:cs="Tahoma"/>
        </w:rPr>
        <w:t>Р</w:t>
      </w:r>
      <w:r w:rsidR="00BE06B1" w:rsidRPr="007673E7">
        <w:rPr>
          <w:rFonts w:ascii="Tahoma" w:hAnsi="Tahoma" w:cs="Tahoma"/>
        </w:rPr>
        <w:t>епозитария</w:t>
      </w:r>
      <w:r w:rsidR="00B66575">
        <w:rPr>
          <w:rFonts w:ascii="Tahoma" w:hAnsi="Tahoma" w:cs="Tahoma"/>
        </w:rPr>
        <w:t>,</w:t>
      </w:r>
      <w:r w:rsidR="00BE06B1" w:rsidRPr="007673E7">
        <w:rPr>
          <w:rFonts w:ascii="Tahoma" w:hAnsi="Tahoma" w:cs="Tahoma"/>
        </w:rPr>
        <w:t xml:space="preserve"> с возможностью визуального контроля в и</w:t>
      </w:r>
      <w:r w:rsidR="00D323AD" w:rsidRPr="007673E7">
        <w:rPr>
          <w:rFonts w:ascii="Tahoma" w:hAnsi="Tahoma" w:cs="Tahoma"/>
        </w:rPr>
        <w:t>н</w:t>
      </w:r>
      <w:r w:rsidR="00BE06B1" w:rsidRPr="007673E7">
        <w:rPr>
          <w:rFonts w:ascii="Tahoma" w:hAnsi="Tahoma" w:cs="Tahoma"/>
        </w:rPr>
        <w:t xml:space="preserve">терфейсе </w:t>
      </w:r>
      <w:proofErr w:type="spellStart"/>
      <w:r w:rsidR="00BE06B1" w:rsidRPr="007673E7">
        <w:rPr>
          <w:rFonts w:ascii="Tahoma" w:hAnsi="Tahoma" w:cs="Tahoma"/>
        </w:rPr>
        <w:t>Web</w:t>
      </w:r>
      <w:proofErr w:type="spellEnd"/>
      <w:r w:rsidR="00BE06B1" w:rsidRPr="007673E7">
        <w:rPr>
          <w:rFonts w:ascii="Tahoma" w:hAnsi="Tahoma" w:cs="Tahoma"/>
        </w:rPr>
        <w:t>-кабинета по всем направляемым сообщениям.</w:t>
      </w:r>
    </w:p>
    <w:p w14:paraId="68420E90" w14:textId="77777777" w:rsidR="00BE06B1" w:rsidRPr="007673E7" w:rsidRDefault="00CB313E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29135C">
        <w:rPr>
          <w:rFonts w:ascii="Tahoma" w:hAnsi="Tahoma" w:cs="Tahoma"/>
          <w:b/>
          <w:kern w:val="16"/>
        </w:rPr>
        <w:t xml:space="preserve">Предоставление </w:t>
      </w:r>
      <w:r w:rsidR="003120D7" w:rsidRPr="0029135C">
        <w:rPr>
          <w:rFonts w:ascii="Tahoma" w:hAnsi="Tahoma" w:cs="Tahoma"/>
          <w:b/>
          <w:kern w:val="16"/>
        </w:rPr>
        <w:t>Информирующему лицу (</w:t>
      </w:r>
      <w:r w:rsidRPr="0029135C">
        <w:rPr>
          <w:rFonts w:ascii="Tahoma" w:hAnsi="Tahoma" w:cs="Tahoma"/>
          <w:b/>
          <w:kern w:val="16"/>
        </w:rPr>
        <w:t>Клиенту</w:t>
      </w:r>
      <w:r w:rsidR="003120D7" w:rsidRPr="0029135C">
        <w:rPr>
          <w:rFonts w:ascii="Tahoma" w:hAnsi="Tahoma" w:cs="Tahoma"/>
          <w:b/>
          <w:kern w:val="16"/>
        </w:rPr>
        <w:t>)</w:t>
      </w:r>
      <w:r w:rsidRPr="0029135C">
        <w:rPr>
          <w:rFonts w:ascii="Tahoma" w:hAnsi="Tahoma" w:cs="Tahoma"/>
          <w:b/>
          <w:kern w:val="16"/>
        </w:rPr>
        <w:t xml:space="preserve"> по его письменному запросу консультационных и информационных услуг, в том числе подготовка и передача нестандартных отчетов, документов и прочей информации</w:t>
      </w:r>
      <w:r w:rsidR="00006093" w:rsidRPr="00BB41E5">
        <w:rPr>
          <w:rFonts w:ascii="Tahoma" w:hAnsi="Tahoma" w:cs="Tahoma"/>
          <w:kern w:val="16"/>
        </w:rPr>
        <w:t xml:space="preserve"> – услуга по оказанию информационных услуг в соответствии с полученным запрос</w:t>
      </w:r>
      <w:r w:rsidR="00307F9D" w:rsidRPr="00BB41E5">
        <w:rPr>
          <w:rFonts w:ascii="Tahoma" w:hAnsi="Tahoma" w:cs="Tahoma"/>
          <w:kern w:val="16"/>
        </w:rPr>
        <w:t>ом</w:t>
      </w:r>
      <w:r w:rsidR="00006093" w:rsidRPr="00BB41E5">
        <w:rPr>
          <w:rFonts w:ascii="Tahoma" w:hAnsi="Tahoma" w:cs="Tahoma"/>
          <w:kern w:val="16"/>
        </w:rPr>
        <w:t>.</w:t>
      </w:r>
    </w:p>
    <w:p w14:paraId="4935953C" w14:textId="62176EC7" w:rsidR="00307F9D" w:rsidRPr="00A62E72" w:rsidRDefault="00CB313E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29135C">
        <w:rPr>
          <w:rFonts w:ascii="Tahoma" w:hAnsi="Tahoma" w:cs="Tahoma"/>
          <w:b/>
          <w:kern w:val="16"/>
        </w:rPr>
        <w:t>Предоставление Клиенту информации (выписки) из Реестра договоров по набору кодов</w:t>
      </w:r>
      <w:r w:rsidR="00052664" w:rsidRPr="0029135C">
        <w:rPr>
          <w:rFonts w:ascii="Tahoma" w:hAnsi="Tahoma" w:cs="Tahoma"/>
          <w:b/>
          <w:kern w:val="16"/>
        </w:rPr>
        <w:t>, отличных от Идентификационного кода</w:t>
      </w:r>
      <w:r w:rsidR="00006093" w:rsidRPr="00BB41E5">
        <w:rPr>
          <w:rFonts w:ascii="Tahoma" w:hAnsi="Tahoma" w:cs="Tahoma"/>
          <w:kern w:val="16"/>
        </w:rPr>
        <w:t xml:space="preserve"> – услуга по</w:t>
      </w:r>
      <w:r w:rsidR="00006093" w:rsidRPr="007613A3">
        <w:rPr>
          <w:rFonts w:ascii="Tahoma" w:hAnsi="Tahoma" w:cs="Tahoma"/>
          <w:kern w:val="16"/>
        </w:rPr>
        <w:t xml:space="preserve"> формированию и предоставлению </w:t>
      </w:r>
      <w:r w:rsidR="00DD3D6B" w:rsidRPr="007613A3">
        <w:rPr>
          <w:rFonts w:ascii="Tahoma" w:hAnsi="Tahoma" w:cs="Tahoma"/>
          <w:kern w:val="16"/>
        </w:rPr>
        <w:t xml:space="preserve">разовой </w:t>
      </w:r>
      <w:r w:rsidR="007613A3" w:rsidRPr="007613A3">
        <w:rPr>
          <w:rFonts w:ascii="Tahoma" w:hAnsi="Tahoma" w:cs="Tahoma"/>
          <w:kern w:val="16"/>
        </w:rPr>
        <w:t>в</w:t>
      </w:r>
      <w:r w:rsidR="00006093" w:rsidRPr="007613A3">
        <w:rPr>
          <w:rFonts w:ascii="Tahoma" w:hAnsi="Tahoma" w:cs="Tahoma"/>
          <w:kern w:val="16"/>
        </w:rPr>
        <w:t>ыписки из Реестра договоров Репозитария, сформированн</w:t>
      </w:r>
      <w:r w:rsidR="004A1FE7" w:rsidRPr="007613A3">
        <w:rPr>
          <w:rFonts w:ascii="Tahoma" w:hAnsi="Tahoma" w:cs="Tahoma"/>
          <w:kern w:val="16"/>
        </w:rPr>
        <w:t>ой</w:t>
      </w:r>
      <w:r w:rsidR="00006093" w:rsidRPr="007613A3">
        <w:rPr>
          <w:rFonts w:ascii="Tahoma" w:hAnsi="Tahoma" w:cs="Tahoma"/>
          <w:kern w:val="16"/>
        </w:rPr>
        <w:t xml:space="preserve"> </w:t>
      </w:r>
      <w:r w:rsidR="00DD3D6B" w:rsidRPr="007613A3">
        <w:rPr>
          <w:rFonts w:ascii="Tahoma" w:hAnsi="Tahoma" w:cs="Tahoma"/>
          <w:kern w:val="16"/>
        </w:rPr>
        <w:t xml:space="preserve">на основании </w:t>
      </w:r>
      <w:r w:rsidR="00006093" w:rsidRPr="007613A3">
        <w:rPr>
          <w:rFonts w:ascii="Tahoma" w:hAnsi="Tahoma" w:cs="Tahoma"/>
          <w:kern w:val="16"/>
        </w:rPr>
        <w:t>Запрос</w:t>
      </w:r>
      <w:r w:rsidR="00DD3D6B" w:rsidRPr="007613A3">
        <w:rPr>
          <w:rFonts w:ascii="Tahoma" w:hAnsi="Tahoma" w:cs="Tahoma"/>
          <w:kern w:val="16"/>
        </w:rPr>
        <w:t xml:space="preserve">а Клиента по </w:t>
      </w:r>
      <w:r w:rsidR="003F657B" w:rsidRPr="007613A3">
        <w:rPr>
          <w:rFonts w:ascii="Tahoma" w:hAnsi="Tahoma" w:cs="Tahoma"/>
          <w:kern w:val="16"/>
        </w:rPr>
        <w:t xml:space="preserve">его </w:t>
      </w:r>
      <w:r w:rsidR="00D323AD" w:rsidRPr="007613A3">
        <w:rPr>
          <w:rFonts w:ascii="Tahoma" w:hAnsi="Tahoma" w:cs="Tahoma"/>
          <w:kern w:val="16"/>
        </w:rPr>
        <w:t xml:space="preserve">дополнительным </w:t>
      </w:r>
      <w:r w:rsidR="007613A3">
        <w:rPr>
          <w:rFonts w:ascii="Tahoma" w:hAnsi="Tahoma" w:cs="Tahoma"/>
          <w:kern w:val="16"/>
        </w:rPr>
        <w:t>И</w:t>
      </w:r>
      <w:r w:rsidR="00A472D0" w:rsidRPr="007613A3">
        <w:rPr>
          <w:rFonts w:ascii="Tahoma" w:hAnsi="Tahoma" w:cs="Tahoma"/>
          <w:kern w:val="16"/>
        </w:rPr>
        <w:t xml:space="preserve">дентификационным </w:t>
      </w:r>
      <w:r w:rsidR="00DD3D6B" w:rsidRPr="007613A3">
        <w:rPr>
          <w:rFonts w:ascii="Tahoma" w:hAnsi="Tahoma" w:cs="Tahoma"/>
          <w:kern w:val="16"/>
        </w:rPr>
        <w:t>кодам</w:t>
      </w:r>
      <w:r w:rsidR="006B0E6A" w:rsidRPr="007613A3">
        <w:rPr>
          <w:rFonts w:ascii="Tahoma" w:hAnsi="Tahoma" w:cs="Tahoma"/>
          <w:kern w:val="16"/>
        </w:rPr>
        <w:t xml:space="preserve"> (</w:t>
      </w:r>
      <w:bookmarkStart w:id="4" w:name="_Toc432065908"/>
      <w:r w:rsidR="006B0E6A" w:rsidRPr="007613A3">
        <w:rPr>
          <w:rFonts w:ascii="Tahoma" w:hAnsi="Tahoma" w:cs="Tahoma"/>
          <w:kern w:val="16"/>
        </w:rPr>
        <w:t>отличны</w:t>
      </w:r>
      <w:r w:rsidR="00052664" w:rsidRPr="007613A3">
        <w:rPr>
          <w:rFonts w:ascii="Tahoma" w:hAnsi="Tahoma" w:cs="Tahoma"/>
          <w:kern w:val="16"/>
        </w:rPr>
        <w:t>м</w:t>
      </w:r>
      <w:r w:rsidR="006B0E6A" w:rsidRPr="007613A3">
        <w:rPr>
          <w:rFonts w:ascii="Tahoma" w:hAnsi="Tahoma" w:cs="Tahoma"/>
          <w:kern w:val="16"/>
        </w:rPr>
        <w:t xml:space="preserve"> от </w:t>
      </w:r>
      <w:r w:rsidR="00052664" w:rsidRPr="007613A3">
        <w:rPr>
          <w:rFonts w:ascii="Tahoma" w:hAnsi="Tahoma" w:cs="Tahoma"/>
          <w:kern w:val="16"/>
        </w:rPr>
        <w:t>Р</w:t>
      </w:r>
      <w:r w:rsidR="006B0E6A" w:rsidRPr="007613A3">
        <w:rPr>
          <w:rFonts w:ascii="Tahoma" w:hAnsi="Tahoma" w:cs="Tahoma"/>
          <w:kern w:val="16"/>
        </w:rPr>
        <w:t>епозитарного кода</w:t>
      </w:r>
      <w:r w:rsidR="007613A3" w:rsidRPr="007613A3">
        <w:rPr>
          <w:rFonts w:ascii="Tahoma" w:hAnsi="Tahoma" w:cs="Tahoma"/>
          <w:kern w:val="16"/>
        </w:rPr>
        <w:t>).</w:t>
      </w:r>
    </w:p>
    <w:bookmarkEnd w:id="4"/>
    <w:p w14:paraId="27AB005B" w14:textId="77777777" w:rsidR="00CA1550" w:rsidRPr="00B27013" w:rsidRDefault="00CA1550" w:rsidP="002E3644">
      <w:pPr>
        <w:pStyle w:val="ae"/>
        <w:numPr>
          <w:ilvl w:val="0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</w:rPr>
      </w:pPr>
      <w:r w:rsidRPr="00B27013">
        <w:rPr>
          <w:rFonts w:ascii="Tahoma" w:hAnsi="Tahoma" w:cs="Tahoma"/>
          <w:b/>
        </w:rPr>
        <w:t>Права и обязанности Клиента</w:t>
      </w:r>
    </w:p>
    <w:p w14:paraId="66396990" w14:textId="77777777" w:rsidR="00FB05E1" w:rsidRPr="00B27013" w:rsidRDefault="00A62E72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u w:val="single"/>
        </w:rPr>
      </w:pPr>
      <w:r w:rsidRPr="00B27013">
        <w:rPr>
          <w:rFonts w:ascii="Tahoma" w:hAnsi="Tahoma" w:cs="Tahoma"/>
        </w:rPr>
        <w:t>Клиент вправе:</w:t>
      </w:r>
    </w:p>
    <w:p w14:paraId="4393B698" w14:textId="77777777" w:rsidR="0078406C" w:rsidRPr="00B27013" w:rsidRDefault="00A62E72" w:rsidP="002E3644">
      <w:pPr>
        <w:pStyle w:val="ae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B27013">
        <w:rPr>
          <w:rFonts w:ascii="Tahoma" w:hAnsi="Tahoma" w:cs="Tahoma"/>
        </w:rPr>
        <w:t>с</w:t>
      </w:r>
      <w:r w:rsidR="0078406C" w:rsidRPr="00B27013">
        <w:rPr>
          <w:rFonts w:ascii="Tahoma" w:hAnsi="Tahoma" w:cs="Tahoma"/>
        </w:rPr>
        <w:t xml:space="preserve">овершать предусмотренные </w:t>
      </w:r>
      <w:r w:rsidR="00DE0C74" w:rsidRPr="00B27013">
        <w:rPr>
          <w:rFonts w:ascii="Tahoma" w:hAnsi="Tahoma" w:cs="Tahoma"/>
        </w:rPr>
        <w:t>Регламентом</w:t>
      </w:r>
      <w:r w:rsidR="0078406C" w:rsidRPr="00B27013">
        <w:rPr>
          <w:rFonts w:ascii="Tahoma" w:hAnsi="Tahoma" w:cs="Tahoma"/>
        </w:rPr>
        <w:t xml:space="preserve"> действия</w:t>
      </w:r>
      <w:r w:rsidRPr="00B27013">
        <w:rPr>
          <w:rFonts w:ascii="Tahoma" w:hAnsi="Tahoma" w:cs="Tahoma"/>
        </w:rPr>
        <w:t>;</w:t>
      </w:r>
    </w:p>
    <w:p w14:paraId="14D0B3AC" w14:textId="77777777" w:rsidR="007928D0" w:rsidRPr="00B27013" w:rsidRDefault="00A62E72" w:rsidP="002E3644">
      <w:pPr>
        <w:pStyle w:val="ae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B27013">
        <w:rPr>
          <w:rFonts w:ascii="Tahoma" w:hAnsi="Tahoma" w:cs="Tahoma"/>
        </w:rPr>
        <w:t>п</w:t>
      </w:r>
      <w:r w:rsidR="007928D0" w:rsidRPr="00B27013">
        <w:rPr>
          <w:rFonts w:ascii="Tahoma" w:hAnsi="Tahoma" w:cs="Tahoma"/>
        </w:rPr>
        <w:t>олучать услуги, установленные Регламентом</w:t>
      </w:r>
      <w:r w:rsidRPr="00B27013">
        <w:rPr>
          <w:rFonts w:ascii="Tahoma" w:hAnsi="Tahoma" w:cs="Tahoma"/>
        </w:rPr>
        <w:t>;</w:t>
      </w:r>
    </w:p>
    <w:p w14:paraId="258987C8" w14:textId="77777777" w:rsidR="0078406C" w:rsidRPr="00B27013" w:rsidRDefault="006A3B7A" w:rsidP="002E3644">
      <w:pPr>
        <w:pStyle w:val="ae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B27013">
        <w:rPr>
          <w:rFonts w:ascii="Tahoma" w:hAnsi="Tahoma" w:cs="Tahoma"/>
        </w:rPr>
        <w:t>в</w:t>
      </w:r>
      <w:r w:rsidR="0078406C" w:rsidRPr="00B27013">
        <w:rPr>
          <w:rFonts w:ascii="Tahoma" w:hAnsi="Tahoma" w:cs="Tahoma"/>
        </w:rPr>
        <w:t xml:space="preserve"> случаях, установленных </w:t>
      </w:r>
      <w:r w:rsidR="00DE0C74" w:rsidRPr="00B27013">
        <w:rPr>
          <w:rFonts w:ascii="Tahoma" w:hAnsi="Tahoma" w:cs="Tahoma"/>
        </w:rPr>
        <w:t>Регламентом</w:t>
      </w:r>
      <w:r w:rsidR="007928D0" w:rsidRPr="00B27013">
        <w:rPr>
          <w:rFonts w:ascii="Tahoma" w:hAnsi="Tahoma" w:cs="Tahoma"/>
        </w:rPr>
        <w:t>,</w:t>
      </w:r>
      <w:r w:rsidR="0078406C" w:rsidRPr="00B27013">
        <w:rPr>
          <w:rFonts w:ascii="Tahoma" w:hAnsi="Tahoma" w:cs="Tahoma"/>
        </w:rPr>
        <w:t xml:space="preserve"> получать самостоятельно информацию и документы, предусмотренные </w:t>
      </w:r>
      <w:r w:rsidR="00DE0C74" w:rsidRPr="00B27013">
        <w:rPr>
          <w:rFonts w:ascii="Tahoma" w:hAnsi="Tahoma" w:cs="Tahoma"/>
        </w:rPr>
        <w:t>Регламентом</w:t>
      </w:r>
      <w:r w:rsidR="0078406C" w:rsidRPr="00B27013">
        <w:rPr>
          <w:rFonts w:ascii="Tahoma" w:hAnsi="Tahoma" w:cs="Tahoma"/>
        </w:rPr>
        <w:t>.</w:t>
      </w:r>
    </w:p>
    <w:p w14:paraId="282AC346" w14:textId="77777777" w:rsidR="00FB05E1" w:rsidRPr="00B27013" w:rsidRDefault="00FB05E1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B27013">
        <w:rPr>
          <w:rFonts w:ascii="Tahoma" w:hAnsi="Tahoma" w:cs="Tahoma"/>
        </w:rPr>
        <w:t>Клиента</w:t>
      </w:r>
      <w:r w:rsidR="00A62E72" w:rsidRPr="00B27013">
        <w:rPr>
          <w:rFonts w:ascii="Tahoma" w:hAnsi="Tahoma" w:cs="Tahoma"/>
        </w:rPr>
        <w:t xml:space="preserve"> </w:t>
      </w:r>
      <w:proofErr w:type="gramStart"/>
      <w:r w:rsidR="00A62E72" w:rsidRPr="00B27013">
        <w:rPr>
          <w:rFonts w:ascii="Tahoma" w:hAnsi="Tahoma" w:cs="Tahoma"/>
        </w:rPr>
        <w:t>обязан</w:t>
      </w:r>
      <w:proofErr w:type="gramEnd"/>
      <w:r w:rsidR="00A62E72" w:rsidRPr="00B27013">
        <w:rPr>
          <w:rFonts w:ascii="Tahoma" w:hAnsi="Tahoma" w:cs="Tahoma"/>
        </w:rPr>
        <w:t>:</w:t>
      </w:r>
    </w:p>
    <w:p w14:paraId="0B921013" w14:textId="77777777" w:rsidR="0078406C" w:rsidRPr="00B27013" w:rsidRDefault="00BA5A00" w:rsidP="002E3644">
      <w:pPr>
        <w:pStyle w:val="ae"/>
        <w:numPr>
          <w:ilvl w:val="2"/>
          <w:numId w:val="6"/>
        </w:numPr>
        <w:tabs>
          <w:tab w:val="left" w:pos="0"/>
        </w:tabs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п</w:t>
      </w:r>
      <w:r w:rsidR="0078406C" w:rsidRPr="00B27013">
        <w:rPr>
          <w:rFonts w:ascii="Tahoma" w:hAnsi="Tahoma" w:cs="Tahoma"/>
        </w:rPr>
        <w:t>редоставить в Репозитарий документы, установленны</w:t>
      </w:r>
      <w:r w:rsidR="00377F4B" w:rsidRPr="00B27013">
        <w:rPr>
          <w:rFonts w:ascii="Tahoma" w:hAnsi="Tahoma" w:cs="Tahoma"/>
        </w:rPr>
        <w:t>е</w:t>
      </w:r>
      <w:r w:rsidR="0078406C" w:rsidRPr="00B27013">
        <w:rPr>
          <w:rFonts w:ascii="Tahoma" w:hAnsi="Tahoma" w:cs="Tahoma"/>
        </w:rPr>
        <w:t xml:space="preserve"> </w:t>
      </w:r>
      <w:r w:rsidR="00152962" w:rsidRPr="00B27013">
        <w:rPr>
          <w:rFonts w:ascii="Tahoma" w:hAnsi="Tahoma" w:cs="Tahoma"/>
        </w:rPr>
        <w:t>Регламентом</w:t>
      </w:r>
      <w:r>
        <w:rPr>
          <w:rFonts w:ascii="Tahoma" w:hAnsi="Tahoma" w:cs="Tahoma"/>
        </w:rPr>
        <w:t>;</w:t>
      </w:r>
    </w:p>
    <w:p w14:paraId="7D7F72DA" w14:textId="77777777" w:rsidR="00177CFA" w:rsidRPr="00B27013" w:rsidRDefault="00BA5A00" w:rsidP="002E3644">
      <w:pPr>
        <w:pStyle w:val="ae"/>
        <w:numPr>
          <w:ilvl w:val="2"/>
          <w:numId w:val="6"/>
        </w:numPr>
        <w:tabs>
          <w:tab w:val="left" w:pos="0"/>
        </w:tabs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177CFA" w:rsidRPr="00B27013">
        <w:rPr>
          <w:rFonts w:ascii="Tahoma" w:hAnsi="Tahoma" w:cs="Tahoma"/>
        </w:rPr>
        <w:t xml:space="preserve">плачивать </w:t>
      </w:r>
      <w:r w:rsidR="008A4192" w:rsidRPr="00B27013">
        <w:rPr>
          <w:rFonts w:ascii="Tahoma" w:hAnsi="Tahoma" w:cs="Tahoma"/>
        </w:rPr>
        <w:t>С</w:t>
      </w:r>
      <w:r w:rsidR="00177CFA" w:rsidRPr="00B27013">
        <w:rPr>
          <w:rFonts w:ascii="Tahoma" w:hAnsi="Tahoma" w:cs="Tahoma"/>
        </w:rPr>
        <w:t>опутствующие услуги в соответствии с Тарифами, в сроки и порядке, определенные Регламентом</w:t>
      </w:r>
      <w:r>
        <w:rPr>
          <w:rFonts w:ascii="Tahoma" w:hAnsi="Tahoma" w:cs="Tahoma"/>
        </w:rPr>
        <w:t>.</w:t>
      </w:r>
    </w:p>
    <w:p w14:paraId="1D66201D" w14:textId="77777777" w:rsidR="00CA1550" w:rsidRPr="00B27013" w:rsidRDefault="00CA1550" w:rsidP="002E3644">
      <w:pPr>
        <w:pStyle w:val="ae"/>
        <w:numPr>
          <w:ilvl w:val="0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  <w:kern w:val="16"/>
        </w:rPr>
      </w:pPr>
      <w:r w:rsidRPr="00B27013">
        <w:rPr>
          <w:rFonts w:ascii="Tahoma" w:hAnsi="Tahoma" w:cs="Tahoma"/>
          <w:b/>
          <w:kern w:val="16"/>
        </w:rPr>
        <w:t>Права и обязанности Репозитария</w:t>
      </w:r>
    </w:p>
    <w:p w14:paraId="71EAC961" w14:textId="77777777" w:rsidR="00EA0FD2" w:rsidRPr="00B27013" w:rsidRDefault="00EA0FD2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B27013">
        <w:rPr>
          <w:rFonts w:ascii="Tahoma" w:hAnsi="Tahoma" w:cs="Tahoma"/>
        </w:rPr>
        <w:t>Репозитари</w:t>
      </w:r>
      <w:r w:rsidR="00A62E72" w:rsidRPr="00B27013">
        <w:rPr>
          <w:rFonts w:ascii="Tahoma" w:hAnsi="Tahoma" w:cs="Tahoma"/>
        </w:rPr>
        <w:t>й вправе:</w:t>
      </w:r>
    </w:p>
    <w:p w14:paraId="573C8E11" w14:textId="77777777" w:rsidR="0078406C" w:rsidRPr="00B27013" w:rsidRDefault="00A62E72" w:rsidP="002E3644">
      <w:pPr>
        <w:pStyle w:val="ae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  <w:kern w:val="16"/>
        </w:rPr>
      </w:pPr>
      <w:r w:rsidRPr="00B27013">
        <w:rPr>
          <w:rFonts w:ascii="Tahoma" w:hAnsi="Tahoma" w:cs="Tahoma"/>
        </w:rPr>
        <w:t>в</w:t>
      </w:r>
      <w:r w:rsidR="0078406C" w:rsidRPr="00B27013">
        <w:rPr>
          <w:rFonts w:ascii="Tahoma" w:hAnsi="Tahoma" w:cs="Tahoma"/>
        </w:rPr>
        <w:t xml:space="preserve"> одностороннем порядке без дополнительного согласия Клиент</w:t>
      </w:r>
      <w:r w:rsidR="00052664">
        <w:rPr>
          <w:rFonts w:ascii="Tahoma" w:hAnsi="Tahoma" w:cs="Tahoma"/>
        </w:rPr>
        <w:t>а</w:t>
      </w:r>
      <w:r w:rsidR="0078406C" w:rsidRPr="00B27013">
        <w:rPr>
          <w:rFonts w:ascii="Tahoma" w:hAnsi="Tahoma" w:cs="Tahoma"/>
        </w:rPr>
        <w:t xml:space="preserve"> вносить изменения в </w:t>
      </w:r>
      <w:r w:rsidR="00522E9C" w:rsidRPr="00B27013">
        <w:rPr>
          <w:rFonts w:ascii="Tahoma" w:hAnsi="Tahoma" w:cs="Tahoma"/>
        </w:rPr>
        <w:t>Регламент</w:t>
      </w:r>
      <w:r w:rsidR="0078406C" w:rsidRPr="00B27013">
        <w:rPr>
          <w:rFonts w:ascii="Tahoma" w:hAnsi="Tahoma" w:cs="Tahoma"/>
        </w:rPr>
        <w:t xml:space="preserve"> и Тарифы, информируя Клиент</w:t>
      </w:r>
      <w:r w:rsidR="003A5D38">
        <w:rPr>
          <w:rFonts w:ascii="Tahoma" w:hAnsi="Tahoma" w:cs="Tahoma"/>
        </w:rPr>
        <w:t>а</w:t>
      </w:r>
      <w:r w:rsidR="0078406C" w:rsidRPr="00B27013">
        <w:rPr>
          <w:rFonts w:ascii="Tahoma" w:hAnsi="Tahoma" w:cs="Tahoma"/>
        </w:rPr>
        <w:t xml:space="preserve"> о внесении изменений</w:t>
      </w:r>
      <w:r w:rsidR="00522E9C" w:rsidRPr="00B27013">
        <w:rPr>
          <w:rFonts w:ascii="Tahoma" w:hAnsi="Tahoma" w:cs="Tahoma"/>
        </w:rPr>
        <w:t xml:space="preserve"> в </w:t>
      </w:r>
      <w:r w:rsidR="002313D5" w:rsidRPr="00B27013">
        <w:rPr>
          <w:rFonts w:ascii="Tahoma" w:hAnsi="Tahoma" w:cs="Tahoma"/>
        </w:rPr>
        <w:t>порядке, установленном Регламентом</w:t>
      </w:r>
      <w:r w:rsidR="00BA5A00">
        <w:rPr>
          <w:rFonts w:ascii="Tahoma" w:hAnsi="Tahoma" w:cs="Tahoma"/>
        </w:rPr>
        <w:t>;</w:t>
      </w:r>
    </w:p>
    <w:p w14:paraId="4922F785" w14:textId="77777777" w:rsidR="00583B62" w:rsidRPr="00BB41E5" w:rsidRDefault="00583B62" w:rsidP="002E3644">
      <w:pPr>
        <w:pStyle w:val="ae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  <w:kern w:val="16"/>
        </w:rPr>
      </w:pPr>
      <w:r w:rsidRPr="00BB41E5">
        <w:rPr>
          <w:rFonts w:ascii="Tahoma" w:hAnsi="Tahoma" w:cs="Tahoma"/>
        </w:rPr>
        <w:t>приостановить оказание Сопутствующих услуг в случае нарушения срока оплаты счета ранее оказанных Сопутствующих услуг;</w:t>
      </w:r>
    </w:p>
    <w:p w14:paraId="5D7E7EE2" w14:textId="77777777" w:rsidR="00A62E72" w:rsidRPr="00BB41E5" w:rsidRDefault="00A62E72" w:rsidP="002E3644">
      <w:pPr>
        <w:pStyle w:val="ae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  <w:kern w:val="16"/>
        </w:rPr>
      </w:pPr>
      <w:r w:rsidRPr="00B27013">
        <w:rPr>
          <w:rFonts w:ascii="Tahoma" w:hAnsi="Tahoma" w:cs="Tahoma"/>
        </w:rPr>
        <w:t>п</w:t>
      </w:r>
      <w:r w:rsidR="00715956" w:rsidRPr="00B27013">
        <w:rPr>
          <w:rFonts w:ascii="Tahoma" w:hAnsi="Tahoma" w:cs="Tahoma"/>
        </w:rPr>
        <w:t xml:space="preserve">рекратить оказание Сопутствующих услуг в случае неоплаты оказанных Сопутствующих услуг в течение 1 (одного) месяца и более с момента выставления </w:t>
      </w:r>
      <w:r w:rsidR="00715956" w:rsidRPr="00BB41E5">
        <w:rPr>
          <w:rFonts w:ascii="Tahoma" w:hAnsi="Tahoma" w:cs="Tahoma"/>
        </w:rPr>
        <w:t xml:space="preserve">Репозитарием </w:t>
      </w:r>
      <w:r w:rsidRPr="00BB41E5">
        <w:rPr>
          <w:rFonts w:ascii="Tahoma" w:hAnsi="Tahoma" w:cs="Tahoma"/>
        </w:rPr>
        <w:t>с</w:t>
      </w:r>
      <w:r w:rsidR="00715956" w:rsidRPr="00BB41E5">
        <w:rPr>
          <w:rFonts w:ascii="Tahoma" w:hAnsi="Tahoma" w:cs="Tahoma"/>
        </w:rPr>
        <w:t>чета</w:t>
      </w:r>
      <w:r w:rsidR="003C31D9" w:rsidRPr="00BB41E5">
        <w:rPr>
          <w:rFonts w:ascii="Tahoma" w:hAnsi="Tahoma" w:cs="Tahoma"/>
        </w:rPr>
        <w:t>;</w:t>
      </w:r>
    </w:p>
    <w:p w14:paraId="58D68E93" w14:textId="2173E076" w:rsidR="00715956" w:rsidRPr="00BB41E5" w:rsidRDefault="00A62E72" w:rsidP="002E3644">
      <w:pPr>
        <w:pStyle w:val="ae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  <w:kern w:val="16"/>
        </w:rPr>
      </w:pPr>
      <w:r w:rsidRPr="00BB41E5">
        <w:rPr>
          <w:rFonts w:ascii="Tahoma" w:hAnsi="Tahoma" w:cs="Tahoma"/>
        </w:rPr>
        <w:t xml:space="preserve">прекратить оказание Сопутствующих услуг </w:t>
      </w:r>
      <w:r w:rsidR="00715956" w:rsidRPr="00BB41E5">
        <w:rPr>
          <w:rFonts w:ascii="Tahoma" w:hAnsi="Tahoma" w:cs="Tahoma"/>
        </w:rPr>
        <w:t xml:space="preserve">при </w:t>
      </w:r>
      <w:r w:rsidR="00BB41E5" w:rsidRPr="00BB41E5">
        <w:rPr>
          <w:rFonts w:ascii="Tahoma" w:hAnsi="Tahoma" w:cs="Tahoma"/>
        </w:rPr>
        <w:t>прекращении оказания Клиенту репозитарных услуг в соотве</w:t>
      </w:r>
      <w:r w:rsidR="00BB41E5">
        <w:rPr>
          <w:rFonts w:ascii="Tahoma" w:hAnsi="Tahoma" w:cs="Tahoma"/>
        </w:rPr>
        <w:t>т</w:t>
      </w:r>
      <w:r w:rsidR="00BB41E5" w:rsidRPr="00BB41E5">
        <w:rPr>
          <w:rFonts w:ascii="Tahoma" w:hAnsi="Tahoma" w:cs="Tahoma"/>
        </w:rPr>
        <w:t>стви</w:t>
      </w:r>
      <w:r w:rsidR="00BB41E5">
        <w:rPr>
          <w:rFonts w:ascii="Tahoma" w:hAnsi="Tahoma" w:cs="Tahoma"/>
        </w:rPr>
        <w:t>и</w:t>
      </w:r>
      <w:r w:rsidR="00BB41E5" w:rsidRPr="00BB41E5">
        <w:rPr>
          <w:rFonts w:ascii="Tahoma" w:hAnsi="Tahoma" w:cs="Tahoma"/>
        </w:rPr>
        <w:t xml:space="preserve"> </w:t>
      </w:r>
      <w:r w:rsidR="00715956" w:rsidRPr="00BB41E5">
        <w:rPr>
          <w:rFonts w:ascii="Tahoma" w:hAnsi="Tahoma" w:cs="Tahoma"/>
        </w:rPr>
        <w:t>с Правилами оказания репозитарных услуг Репозитарием НКО АО НРД.</w:t>
      </w:r>
    </w:p>
    <w:p w14:paraId="3A287B83" w14:textId="77777777" w:rsidR="00EA0FD2" w:rsidRPr="00B27013" w:rsidRDefault="00EA0FD2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B27013">
        <w:rPr>
          <w:rFonts w:ascii="Tahoma" w:hAnsi="Tahoma" w:cs="Tahoma"/>
        </w:rPr>
        <w:t>Репозитари</w:t>
      </w:r>
      <w:r w:rsidR="00A62E72" w:rsidRPr="00B27013">
        <w:rPr>
          <w:rFonts w:ascii="Tahoma" w:hAnsi="Tahoma" w:cs="Tahoma"/>
        </w:rPr>
        <w:t>й обязан:</w:t>
      </w:r>
    </w:p>
    <w:p w14:paraId="3E172FD3" w14:textId="77777777" w:rsidR="00A34809" w:rsidRPr="00B27013" w:rsidRDefault="00A62E72" w:rsidP="002E3644">
      <w:pPr>
        <w:pStyle w:val="ae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B27013">
        <w:rPr>
          <w:rFonts w:ascii="Tahoma" w:hAnsi="Tahoma" w:cs="Tahoma"/>
        </w:rPr>
        <w:t>с</w:t>
      </w:r>
      <w:r w:rsidR="00A34809" w:rsidRPr="00B27013">
        <w:rPr>
          <w:rFonts w:ascii="Tahoma" w:hAnsi="Tahoma" w:cs="Tahoma"/>
        </w:rPr>
        <w:t>облюдать сроки п</w:t>
      </w:r>
      <w:r w:rsidR="00EA0FD2" w:rsidRPr="00B27013">
        <w:rPr>
          <w:rFonts w:ascii="Tahoma" w:hAnsi="Tahoma" w:cs="Tahoma"/>
        </w:rPr>
        <w:t>р</w:t>
      </w:r>
      <w:r w:rsidR="00A34809" w:rsidRPr="00B27013">
        <w:rPr>
          <w:rFonts w:ascii="Tahoma" w:hAnsi="Tahoma" w:cs="Tahoma"/>
        </w:rPr>
        <w:t xml:space="preserve">едоставления </w:t>
      </w:r>
      <w:r w:rsidR="008A4192" w:rsidRPr="00B27013">
        <w:rPr>
          <w:rFonts w:ascii="Tahoma" w:hAnsi="Tahoma" w:cs="Tahoma"/>
        </w:rPr>
        <w:t>С</w:t>
      </w:r>
      <w:r w:rsidR="00EA0FD2" w:rsidRPr="00B27013">
        <w:rPr>
          <w:rFonts w:ascii="Tahoma" w:hAnsi="Tahoma" w:cs="Tahoma"/>
        </w:rPr>
        <w:t>опутствующи</w:t>
      </w:r>
      <w:r w:rsidR="00A34809" w:rsidRPr="00B27013">
        <w:rPr>
          <w:rFonts w:ascii="Tahoma" w:hAnsi="Tahoma" w:cs="Tahoma"/>
        </w:rPr>
        <w:t>х услуг</w:t>
      </w:r>
      <w:r w:rsidR="00D7506E">
        <w:rPr>
          <w:rFonts w:ascii="Tahoma" w:hAnsi="Tahoma" w:cs="Tahoma"/>
        </w:rPr>
        <w:t>;</w:t>
      </w:r>
    </w:p>
    <w:p w14:paraId="1A928653" w14:textId="77777777" w:rsidR="0078406C" w:rsidRPr="00B27013" w:rsidRDefault="00A62E72" w:rsidP="002E3644">
      <w:pPr>
        <w:pStyle w:val="ae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B27013">
        <w:rPr>
          <w:rFonts w:ascii="Tahoma" w:hAnsi="Tahoma" w:cs="Tahoma"/>
        </w:rPr>
        <w:t>н</w:t>
      </w:r>
      <w:r w:rsidR="0078406C" w:rsidRPr="00B27013">
        <w:rPr>
          <w:rFonts w:ascii="Tahoma" w:hAnsi="Tahoma" w:cs="Tahoma"/>
        </w:rPr>
        <w:t xml:space="preserve">е использовать информацию о </w:t>
      </w:r>
      <w:r w:rsidR="00A34809" w:rsidRPr="00B27013">
        <w:rPr>
          <w:rFonts w:ascii="Tahoma" w:hAnsi="Tahoma" w:cs="Tahoma"/>
        </w:rPr>
        <w:t>Клиент</w:t>
      </w:r>
      <w:r w:rsidR="00980068">
        <w:rPr>
          <w:rFonts w:ascii="Tahoma" w:hAnsi="Tahoma" w:cs="Tahoma"/>
        </w:rPr>
        <w:t>е</w:t>
      </w:r>
      <w:r w:rsidR="00A34809" w:rsidRPr="00B27013">
        <w:rPr>
          <w:rFonts w:ascii="Tahoma" w:hAnsi="Tahoma" w:cs="Tahoma"/>
        </w:rPr>
        <w:t xml:space="preserve"> </w:t>
      </w:r>
      <w:r w:rsidR="0078406C" w:rsidRPr="00B27013">
        <w:rPr>
          <w:rFonts w:ascii="Tahoma" w:hAnsi="Tahoma" w:cs="Tahoma"/>
        </w:rPr>
        <w:t>для совершения действий, которые наносят или могут нанести ущерб законным правам и интересам Клиент</w:t>
      </w:r>
      <w:r w:rsidR="00980068">
        <w:rPr>
          <w:rFonts w:ascii="Tahoma" w:hAnsi="Tahoma" w:cs="Tahoma"/>
        </w:rPr>
        <w:t>а</w:t>
      </w:r>
      <w:r w:rsidR="00D7506E">
        <w:rPr>
          <w:rFonts w:ascii="Tahoma" w:hAnsi="Tahoma" w:cs="Tahoma"/>
        </w:rPr>
        <w:t>;</w:t>
      </w:r>
    </w:p>
    <w:p w14:paraId="0237DB5F" w14:textId="77777777" w:rsidR="006F69E1" w:rsidRPr="007600A6" w:rsidRDefault="00A62E72" w:rsidP="002E3644">
      <w:pPr>
        <w:pStyle w:val="ae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  <w:kern w:val="16"/>
        </w:rPr>
      </w:pPr>
      <w:r w:rsidRPr="00B27013">
        <w:rPr>
          <w:rFonts w:ascii="Tahoma" w:hAnsi="Tahoma" w:cs="Tahoma"/>
        </w:rPr>
        <w:t>у</w:t>
      </w:r>
      <w:r w:rsidR="0078406C" w:rsidRPr="00B27013">
        <w:rPr>
          <w:rFonts w:ascii="Tahoma" w:hAnsi="Tahoma" w:cs="Tahoma"/>
        </w:rPr>
        <w:t>ведомлять Клиент</w:t>
      </w:r>
      <w:r w:rsidR="00980068">
        <w:rPr>
          <w:rFonts w:ascii="Tahoma" w:hAnsi="Tahoma" w:cs="Tahoma"/>
        </w:rPr>
        <w:t>а</w:t>
      </w:r>
      <w:r w:rsidR="0078406C" w:rsidRPr="00B27013">
        <w:rPr>
          <w:rFonts w:ascii="Tahoma" w:hAnsi="Tahoma" w:cs="Tahoma"/>
        </w:rPr>
        <w:t xml:space="preserve"> обо всех изменениях </w:t>
      </w:r>
      <w:r w:rsidR="00A34809" w:rsidRPr="00B27013">
        <w:rPr>
          <w:rFonts w:ascii="Tahoma" w:hAnsi="Tahoma" w:cs="Tahoma"/>
        </w:rPr>
        <w:t xml:space="preserve">Регламента </w:t>
      </w:r>
      <w:r w:rsidR="0078406C" w:rsidRPr="00B27013">
        <w:rPr>
          <w:rFonts w:ascii="Tahoma" w:hAnsi="Tahoma" w:cs="Tahoma"/>
        </w:rPr>
        <w:t xml:space="preserve">и Тарифов в сроки и в порядке, установленные </w:t>
      </w:r>
      <w:r w:rsidR="007A1CA8" w:rsidRPr="00B27013">
        <w:rPr>
          <w:rFonts w:ascii="Tahoma" w:hAnsi="Tahoma" w:cs="Tahoma"/>
        </w:rPr>
        <w:t>Регламентом</w:t>
      </w:r>
      <w:r w:rsidR="0078406C" w:rsidRPr="00B27013">
        <w:rPr>
          <w:rFonts w:ascii="Tahoma" w:hAnsi="Tahoma" w:cs="Tahoma"/>
        </w:rPr>
        <w:t>.</w:t>
      </w:r>
    </w:p>
    <w:p w14:paraId="33E78E59" w14:textId="77777777" w:rsidR="007600A6" w:rsidRPr="006F69E1" w:rsidRDefault="007600A6" w:rsidP="007600A6">
      <w:pPr>
        <w:pStyle w:val="ae"/>
        <w:numPr>
          <w:ilvl w:val="0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</w:rPr>
      </w:pPr>
      <w:r w:rsidRPr="006F69E1">
        <w:rPr>
          <w:rFonts w:ascii="Tahoma" w:hAnsi="Tahoma" w:cs="Tahoma"/>
          <w:b/>
        </w:rPr>
        <w:t xml:space="preserve">Порядок предоставления удаленного доступа к услугам Репозитария с дополнительным сервисом </w:t>
      </w:r>
      <w:r>
        <w:rPr>
          <w:rFonts w:ascii="Tahoma" w:hAnsi="Tahoma" w:cs="Tahoma"/>
          <w:b/>
        </w:rPr>
        <w:t>форматно-логического контроля</w:t>
      </w:r>
    </w:p>
    <w:p w14:paraId="554CC712" w14:textId="77777777" w:rsidR="007600A6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B102A6">
        <w:rPr>
          <w:rFonts w:ascii="Tahoma" w:hAnsi="Tahoma" w:cs="Tahoma"/>
          <w:kern w:val="16"/>
        </w:rPr>
        <w:t>Для получения сервиса ФЛК Клиенту необходимо подать в Репозитарий Заявление на подключение/отключение к сервису форматно-логического контроля</w:t>
      </w:r>
      <w:r>
        <w:rPr>
          <w:rFonts w:ascii="Tahoma" w:hAnsi="Tahoma" w:cs="Tahoma"/>
          <w:kern w:val="16"/>
        </w:rPr>
        <w:t>:</w:t>
      </w:r>
    </w:p>
    <w:p w14:paraId="7D7DED1B" w14:textId="77777777" w:rsidR="007600A6" w:rsidRPr="00F261EF" w:rsidRDefault="007600A6" w:rsidP="007600A6">
      <w:pPr>
        <w:pStyle w:val="ae"/>
        <w:numPr>
          <w:ilvl w:val="0"/>
          <w:numId w:val="45"/>
        </w:numPr>
        <w:spacing w:before="0" w:line="240" w:lineRule="auto"/>
        <w:ind w:left="851" w:hanging="425"/>
        <w:contextualSpacing w:val="0"/>
        <w:rPr>
          <w:rFonts w:ascii="Tahoma" w:hAnsi="Tahoma" w:cs="Tahoma"/>
          <w:kern w:val="16"/>
        </w:rPr>
      </w:pPr>
      <w:r w:rsidRPr="00F261EF">
        <w:rPr>
          <w:rFonts w:ascii="Tahoma" w:hAnsi="Tahoma" w:cs="Tahoma"/>
          <w:kern w:val="16"/>
        </w:rPr>
        <w:t>в виде бумажного документа согласно Приложению 3 к Регламенту, подписанного уполномоченным лицом и скрепленного печатью Клиента (при ее наличии</w:t>
      </w:r>
      <w:r>
        <w:rPr>
          <w:rFonts w:ascii="Tahoma" w:hAnsi="Tahoma" w:cs="Tahoma"/>
          <w:kern w:val="16"/>
        </w:rPr>
        <w:t>), либо</w:t>
      </w:r>
    </w:p>
    <w:p w14:paraId="62FE1067" w14:textId="77777777" w:rsidR="007600A6" w:rsidRPr="00F261EF" w:rsidRDefault="007600A6" w:rsidP="007600A6">
      <w:pPr>
        <w:pStyle w:val="ae"/>
        <w:numPr>
          <w:ilvl w:val="0"/>
          <w:numId w:val="45"/>
        </w:numPr>
        <w:spacing w:before="0" w:line="240" w:lineRule="auto"/>
        <w:ind w:left="851" w:hanging="425"/>
        <w:contextualSpacing w:val="0"/>
        <w:rPr>
          <w:rFonts w:ascii="Tahoma" w:hAnsi="Tahoma" w:cs="Tahoma"/>
          <w:kern w:val="16"/>
        </w:rPr>
      </w:pPr>
      <w:r w:rsidRPr="00F261EF">
        <w:rPr>
          <w:rFonts w:ascii="Tahoma" w:hAnsi="Tahoma" w:cs="Tahoma"/>
          <w:kern w:val="16"/>
        </w:rPr>
        <w:t>через Л</w:t>
      </w:r>
      <w:r>
        <w:rPr>
          <w:rFonts w:ascii="Tahoma" w:hAnsi="Tahoma" w:cs="Tahoma"/>
          <w:kern w:val="16"/>
        </w:rPr>
        <w:t xml:space="preserve">КУ </w:t>
      </w:r>
      <w:r w:rsidRPr="00F261EF">
        <w:rPr>
          <w:rFonts w:ascii="Tahoma" w:hAnsi="Tahoma" w:cs="Tahoma"/>
          <w:kern w:val="16"/>
        </w:rPr>
        <w:t xml:space="preserve">- в виде электронного документа в формате PDF (сканированная копия бумажного документа согласно Приложению 3 к </w:t>
      </w:r>
      <w:r>
        <w:rPr>
          <w:rFonts w:ascii="Tahoma" w:hAnsi="Tahoma" w:cs="Tahoma"/>
          <w:kern w:val="16"/>
        </w:rPr>
        <w:t>Регламенту), либо</w:t>
      </w:r>
    </w:p>
    <w:p w14:paraId="47C83953" w14:textId="77777777" w:rsidR="007600A6" w:rsidRPr="00F261EF" w:rsidRDefault="007600A6" w:rsidP="007600A6">
      <w:pPr>
        <w:pStyle w:val="ae"/>
        <w:numPr>
          <w:ilvl w:val="0"/>
          <w:numId w:val="45"/>
        </w:numPr>
        <w:spacing w:before="0" w:line="240" w:lineRule="auto"/>
        <w:ind w:left="851" w:hanging="425"/>
        <w:contextualSpacing w:val="0"/>
        <w:rPr>
          <w:rFonts w:ascii="Tahoma" w:hAnsi="Tahoma" w:cs="Tahoma"/>
          <w:kern w:val="16"/>
        </w:rPr>
      </w:pPr>
      <w:r w:rsidRPr="00F261EF">
        <w:rPr>
          <w:rFonts w:ascii="Tahoma" w:hAnsi="Tahoma" w:cs="Tahoma"/>
          <w:kern w:val="16"/>
        </w:rPr>
        <w:t>через WEB-</w:t>
      </w:r>
      <w:r w:rsidRPr="00601F99">
        <w:rPr>
          <w:rFonts w:ascii="Tahoma" w:hAnsi="Tahoma" w:cs="Tahoma"/>
          <w:kern w:val="16"/>
        </w:rPr>
        <w:t>кабинет Репозитария или WEB-сервис</w:t>
      </w:r>
      <w:r w:rsidRPr="00F261EF">
        <w:rPr>
          <w:rFonts w:ascii="Tahoma" w:hAnsi="Tahoma" w:cs="Tahoma"/>
          <w:kern w:val="16"/>
        </w:rPr>
        <w:t xml:space="preserve"> НКО АО НРД – в виде электронного документа в формате XML согласно Спецификациям электронных документов, используемых НРД при обеспечении </w:t>
      </w:r>
      <w:proofErr w:type="spellStart"/>
      <w:r w:rsidRPr="00F261EF">
        <w:rPr>
          <w:rFonts w:ascii="Tahoma" w:hAnsi="Tahoma" w:cs="Tahoma"/>
          <w:kern w:val="16"/>
        </w:rPr>
        <w:t>репозитарного</w:t>
      </w:r>
      <w:proofErr w:type="spellEnd"/>
      <w:r w:rsidRPr="00F261EF">
        <w:rPr>
          <w:rFonts w:ascii="Tahoma" w:hAnsi="Tahoma" w:cs="Tahoma"/>
          <w:kern w:val="16"/>
        </w:rPr>
        <w:t xml:space="preserve"> обслуживания, являющихся Приложением 3 к Правилам ЭДО</w:t>
      </w:r>
      <w:r>
        <w:rPr>
          <w:rFonts w:ascii="Tahoma" w:hAnsi="Tahoma" w:cs="Tahoma"/>
          <w:kern w:val="16"/>
        </w:rPr>
        <w:t xml:space="preserve"> (в случае одновременного присоединения к Регламенту и подключения сервиса ФЛК).</w:t>
      </w:r>
    </w:p>
    <w:p w14:paraId="674C134B" w14:textId="77777777" w:rsidR="007600A6" w:rsidRPr="00B102A6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B102A6">
        <w:rPr>
          <w:rFonts w:ascii="Tahoma" w:hAnsi="Tahoma" w:cs="Tahoma"/>
          <w:kern w:val="16"/>
        </w:rPr>
        <w:t>Клиент считается подключившимся к услуге с момента получения им уведомления Репозитария о подключении к сервису ФЛК.</w:t>
      </w:r>
    </w:p>
    <w:p w14:paraId="6C8D24E5" w14:textId="77777777" w:rsidR="007600A6" w:rsidRPr="006F69E1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6F69E1">
        <w:rPr>
          <w:rFonts w:ascii="Tahoma" w:hAnsi="Tahoma" w:cs="Tahoma"/>
          <w:kern w:val="16"/>
        </w:rPr>
        <w:t>С момента подключения услуги:</w:t>
      </w:r>
    </w:p>
    <w:p w14:paraId="7DCD60AB" w14:textId="77777777" w:rsidR="007600A6" w:rsidRPr="00A62E72" w:rsidRDefault="007600A6" w:rsidP="007600A6">
      <w:pPr>
        <w:pStyle w:val="ae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6F69E1">
        <w:rPr>
          <w:rFonts w:ascii="Tahoma" w:hAnsi="Tahoma" w:cs="Tahoma"/>
          <w:kern w:val="16"/>
        </w:rPr>
        <w:t xml:space="preserve">все сообщения, направляемые для </w:t>
      </w:r>
      <w:r w:rsidR="00C14350">
        <w:rPr>
          <w:rFonts w:ascii="Tahoma" w:hAnsi="Tahoma" w:cs="Tahoma"/>
          <w:kern w:val="16"/>
        </w:rPr>
        <w:t xml:space="preserve">внесения записей </w:t>
      </w:r>
      <w:r w:rsidRPr="006F69E1">
        <w:rPr>
          <w:rFonts w:ascii="Tahoma" w:hAnsi="Tahoma" w:cs="Tahoma"/>
          <w:kern w:val="16"/>
        </w:rPr>
        <w:t>в Реестр договоров, проходят дополнительные контроли</w:t>
      </w:r>
      <w:r w:rsidRPr="00A62E72">
        <w:rPr>
          <w:rFonts w:ascii="Tahoma" w:hAnsi="Tahoma" w:cs="Tahoma"/>
        </w:rPr>
        <w:t>:</w:t>
      </w:r>
    </w:p>
    <w:p w14:paraId="4B028D83" w14:textId="77777777" w:rsidR="007600A6" w:rsidRPr="00A62E72" w:rsidRDefault="007600A6" w:rsidP="007600A6">
      <w:pPr>
        <w:pStyle w:val="ae"/>
        <w:numPr>
          <w:ilvl w:val="0"/>
          <w:numId w:val="3"/>
        </w:numPr>
        <w:spacing w:before="0" w:line="240" w:lineRule="auto"/>
        <w:ind w:left="850" w:hanging="425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Pr="00A62E72">
        <w:rPr>
          <w:rFonts w:ascii="Tahoma" w:hAnsi="Tahoma" w:cs="Tahoma"/>
        </w:rPr>
        <w:t>роков предоставленной отчетности в Репозитарий;</w:t>
      </w:r>
    </w:p>
    <w:p w14:paraId="3BFBAB23" w14:textId="77777777" w:rsidR="007600A6" w:rsidRPr="00A62E72" w:rsidRDefault="007600A6" w:rsidP="007600A6">
      <w:pPr>
        <w:pStyle w:val="ae"/>
        <w:numPr>
          <w:ilvl w:val="0"/>
          <w:numId w:val="3"/>
        </w:numPr>
        <w:spacing w:before="0" w:line="240" w:lineRule="auto"/>
        <w:ind w:left="850" w:hanging="425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о</w:t>
      </w:r>
      <w:r w:rsidRPr="00A62E72">
        <w:rPr>
          <w:rFonts w:ascii="Tahoma" w:hAnsi="Tahoma" w:cs="Tahoma"/>
        </w:rPr>
        <w:t>тклонения процентной ставки, указанной в анкете, от рассчитанного значения по формуле</w:t>
      </w:r>
      <w:r w:rsidR="00C14350">
        <w:rPr>
          <w:rFonts w:ascii="Tahoma" w:hAnsi="Tahoma" w:cs="Tahoma"/>
        </w:rPr>
        <w:t xml:space="preserve"> (для договоров РЕПО)</w:t>
      </w:r>
      <w:r w:rsidRPr="00A62E72">
        <w:rPr>
          <w:rFonts w:ascii="Tahoma" w:hAnsi="Tahoma" w:cs="Tahoma"/>
        </w:rPr>
        <w:t>;</w:t>
      </w:r>
    </w:p>
    <w:p w14:paraId="40E141AB" w14:textId="77777777" w:rsidR="007600A6" w:rsidRPr="00A62E72" w:rsidRDefault="007600A6" w:rsidP="007600A6">
      <w:pPr>
        <w:pStyle w:val="ae"/>
        <w:numPr>
          <w:ilvl w:val="0"/>
          <w:numId w:val="3"/>
        </w:numPr>
        <w:spacing w:before="0" w:line="240" w:lineRule="auto"/>
        <w:ind w:left="850" w:hanging="425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Pr="00A62E72">
        <w:rPr>
          <w:rFonts w:ascii="Tahoma" w:hAnsi="Tahoma" w:cs="Tahoma"/>
        </w:rPr>
        <w:t>тклонения курса, указанного в анкете, от официального курса Банка России на дату заключения сделки;</w:t>
      </w:r>
    </w:p>
    <w:p w14:paraId="1CA122CD" w14:textId="77777777" w:rsidR="007600A6" w:rsidRDefault="007600A6" w:rsidP="007600A6">
      <w:pPr>
        <w:pStyle w:val="ae"/>
        <w:numPr>
          <w:ilvl w:val="0"/>
          <w:numId w:val="3"/>
        </w:numPr>
        <w:spacing w:before="0" w:line="240" w:lineRule="auto"/>
        <w:ind w:left="850" w:hanging="425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у</w:t>
      </w:r>
      <w:r w:rsidRPr="00A62E72">
        <w:rPr>
          <w:rFonts w:ascii="Tahoma" w:hAnsi="Tahoma" w:cs="Tahoma"/>
        </w:rPr>
        <w:t>казания корректного значения процентной ставки</w:t>
      </w:r>
      <w:r>
        <w:rPr>
          <w:rFonts w:ascii="Tahoma" w:hAnsi="Tahoma" w:cs="Tahoma"/>
        </w:rPr>
        <w:t>;</w:t>
      </w:r>
    </w:p>
    <w:p w14:paraId="6CC0D89A" w14:textId="47A4E9F8" w:rsidR="00571487" w:rsidRDefault="00AA049E" w:rsidP="007600A6">
      <w:pPr>
        <w:pStyle w:val="ae"/>
        <w:numPr>
          <w:ilvl w:val="0"/>
          <w:numId w:val="3"/>
        </w:numPr>
        <w:spacing w:before="0" w:line="240" w:lineRule="auto"/>
        <w:ind w:left="850" w:hanging="425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коррект</w:t>
      </w:r>
      <w:r w:rsidR="00571487">
        <w:rPr>
          <w:rFonts w:ascii="Tahoma" w:hAnsi="Tahoma" w:cs="Tahoma"/>
        </w:rPr>
        <w:t>но</w:t>
      </w:r>
      <w:r w:rsidR="00BD298B">
        <w:rPr>
          <w:rFonts w:ascii="Tahoma" w:hAnsi="Tahoma" w:cs="Tahoma"/>
        </w:rPr>
        <w:t>ст</w:t>
      </w:r>
      <w:r w:rsidR="00C14350">
        <w:rPr>
          <w:rFonts w:ascii="Tahoma" w:hAnsi="Tahoma" w:cs="Tahoma"/>
        </w:rPr>
        <w:t>и</w:t>
      </w:r>
      <w:r w:rsidR="0057148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классификации</w:t>
      </w:r>
      <w:r w:rsidR="00571487">
        <w:rPr>
          <w:rFonts w:ascii="Tahoma" w:hAnsi="Tahoma" w:cs="Tahoma"/>
        </w:rPr>
        <w:t xml:space="preserve"> договора как</w:t>
      </w:r>
      <w:r>
        <w:rPr>
          <w:rFonts w:ascii="Tahoma" w:hAnsi="Tahoma" w:cs="Tahoma"/>
        </w:rPr>
        <w:t xml:space="preserve"> ПФИ;</w:t>
      </w:r>
    </w:p>
    <w:p w14:paraId="3D428CBF" w14:textId="421C75AD" w:rsidR="00571487" w:rsidRDefault="00BD298B" w:rsidP="007600A6">
      <w:pPr>
        <w:pStyle w:val="ae"/>
        <w:numPr>
          <w:ilvl w:val="0"/>
          <w:numId w:val="3"/>
        </w:numPr>
        <w:spacing w:before="0" w:line="240" w:lineRule="auto"/>
        <w:ind w:left="850" w:hanging="425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на</w:t>
      </w:r>
      <w:r w:rsidR="00571487">
        <w:rPr>
          <w:rFonts w:ascii="Tahoma" w:hAnsi="Tahoma" w:cs="Tahoma"/>
        </w:rPr>
        <w:t xml:space="preserve"> корректност</w:t>
      </w:r>
      <w:r>
        <w:rPr>
          <w:rFonts w:ascii="Tahoma" w:hAnsi="Tahoma" w:cs="Tahoma"/>
        </w:rPr>
        <w:t>ь</w:t>
      </w:r>
      <w:r w:rsidR="00571487">
        <w:rPr>
          <w:rFonts w:ascii="Tahoma" w:hAnsi="Tahoma" w:cs="Tahoma"/>
        </w:rPr>
        <w:t xml:space="preserve"> указания количественных показателей договора;</w:t>
      </w:r>
    </w:p>
    <w:p w14:paraId="3D1E5E84" w14:textId="58DB3BEC" w:rsidR="00571487" w:rsidRDefault="00571487" w:rsidP="007600A6">
      <w:pPr>
        <w:pStyle w:val="ae"/>
        <w:numPr>
          <w:ilvl w:val="0"/>
          <w:numId w:val="3"/>
        </w:numPr>
        <w:spacing w:before="0" w:line="240" w:lineRule="auto"/>
        <w:ind w:left="850" w:hanging="425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на дубликат сообщения при указании различных кодов </w:t>
      </w:r>
      <w:r>
        <w:rPr>
          <w:rFonts w:ascii="Tahoma" w:hAnsi="Tahoma" w:cs="Tahoma"/>
          <w:lang w:val="en-US"/>
        </w:rPr>
        <w:t>UTI</w:t>
      </w:r>
      <w:r>
        <w:rPr>
          <w:rFonts w:ascii="Tahoma" w:hAnsi="Tahoma" w:cs="Tahoma"/>
        </w:rPr>
        <w:t>;</w:t>
      </w:r>
    </w:p>
    <w:p w14:paraId="511CD3B4" w14:textId="490DD53A" w:rsidR="00571487" w:rsidRDefault="00BD298B" w:rsidP="007600A6">
      <w:pPr>
        <w:pStyle w:val="ae"/>
        <w:numPr>
          <w:ilvl w:val="0"/>
          <w:numId w:val="3"/>
        </w:numPr>
        <w:spacing w:before="0" w:line="240" w:lineRule="auto"/>
        <w:ind w:left="850" w:hanging="425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на </w:t>
      </w:r>
      <w:r w:rsidR="00571487">
        <w:rPr>
          <w:rFonts w:ascii="Tahoma" w:hAnsi="Tahoma" w:cs="Tahoma"/>
        </w:rPr>
        <w:t>соблюдени</w:t>
      </w:r>
      <w:r>
        <w:rPr>
          <w:rFonts w:ascii="Tahoma" w:hAnsi="Tahoma" w:cs="Tahoma"/>
        </w:rPr>
        <w:t>е</w:t>
      </w:r>
      <w:r w:rsidR="00571487">
        <w:rPr>
          <w:rFonts w:ascii="Tahoma" w:hAnsi="Tahoma" w:cs="Tahoma"/>
        </w:rPr>
        <w:t xml:space="preserve"> сроков предоставления отчета о расчете справедливой (оценочной) стоимости договора</w:t>
      </w:r>
      <w:r w:rsidR="006C4C12">
        <w:rPr>
          <w:rFonts w:ascii="Tahoma" w:hAnsi="Tahoma" w:cs="Tahoma"/>
        </w:rPr>
        <w:t>;</w:t>
      </w:r>
    </w:p>
    <w:p w14:paraId="59F293DB" w14:textId="228D9075" w:rsidR="00571487" w:rsidRDefault="00BD298B" w:rsidP="007600A6">
      <w:pPr>
        <w:pStyle w:val="ae"/>
        <w:numPr>
          <w:ilvl w:val="0"/>
          <w:numId w:val="3"/>
        </w:numPr>
        <w:spacing w:before="0" w:line="240" w:lineRule="auto"/>
        <w:ind w:left="850" w:hanging="425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на </w:t>
      </w:r>
      <w:r w:rsidR="00571487">
        <w:rPr>
          <w:rFonts w:ascii="Tahoma" w:hAnsi="Tahoma" w:cs="Tahoma"/>
        </w:rPr>
        <w:t>соблюдени</w:t>
      </w:r>
      <w:r>
        <w:rPr>
          <w:rFonts w:ascii="Tahoma" w:hAnsi="Tahoma" w:cs="Tahoma"/>
        </w:rPr>
        <w:t>е</w:t>
      </w:r>
      <w:r w:rsidR="00571487">
        <w:rPr>
          <w:rFonts w:ascii="Tahoma" w:hAnsi="Tahoma" w:cs="Tahoma"/>
        </w:rPr>
        <w:t xml:space="preserve"> сроков предоставления анкеты о состоянии обязательств по договору;</w:t>
      </w:r>
    </w:p>
    <w:p w14:paraId="4A1F0EE0" w14:textId="06323030" w:rsidR="00571487" w:rsidRDefault="00BD298B" w:rsidP="007600A6">
      <w:pPr>
        <w:pStyle w:val="ae"/>
        <w:numPr>
          <w:ilvl w:val="0"/>
          <w:numId w:val="3"/>
        </w:numPr>
        <w:spacing w:before="0" w:line="240" w:lineRule="auto"/>
        <w:ind w:left="850" w:hanging="425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на </w:t>
      </w:r>
      <w:r w:rsidR="00571487">
        <w:rPr>
          <w:rFonts w:ascii="Tahoma" w:hAnsi="Tahoma" w:cs="Tahoma"/>
        </w:rPr>
        <w:t>отклонени</w:t>
      </w:r>
      <w:r>
        <w:rPr>
          <w:rFonts w:ascii="Tahoma" w:hAnsi="Tahoma" w:cs="Tahoma"/>
        </w:rPr>
        <w:t>е</w:t>
      </w:r>
      <w:r w:rsidR="00571487">
        <w:rPr>
          <w:rFonts w:ascii="Tahoma" w:hAnsi="Tahoma" w:cs="Tahoma"/>
        </w:rPr>
        <w:t xml:space="preserve"> цены базового актива от рыночной стоимости;</w:t>
      </w:r>
    </w:p>
    <w:p w14:paraId="248A8ACF" w14:textId="1FA66BDB" w:rsidR="00571487" w:rsidRDefault="00BD298B" w:rsidP="007600A6">
      <w:pPr>
        <w:pStyle w:val="ae"/>
        <w:numPr>
          <w:ilvl w:val="0"/>
          <w:numId w:val="3"/>
        </w:numPr>
        <w:spacing w:before="0" w:line="240" w:lineRule="auto"/>
        <w:ind w:left="850" w:hanging="425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на </w:t>
      </w:r>
      <w:r w:rsidR="00571487">
        <w:rPr>
          <w:rFonts w:ascii="Tahoma" w:hAnsi="Tahoma" w:cs="Tahoma"/>
        </w:rPr>
        <w:t>соблюдени</w:t>
      </w:r>
      <w:r>
        <w:rPr>
          <w:rFonts w:ascii="Tahoma" w:hAnsi="Tahoma" w:cs="Tahoma"/>
        </w:rPr>
        <w:t>е</w:t>
      </w:r>
      <w:r w:rsidR="00571487">
        <w:rPr>
          <w:rFonts w:ascii="Tahoma" w:hAnsi="Tahoma" w:cs="Tahoma"/>
        </w:rPr>
        <w:t xml:space="preserve"> хронологии дат в анкете договора;</w:t>
      </w:r>
    </w:p>
    <w:p w14:paraId="66378E0F" w14:textId="77777777" w:rsidR="000C50F9" w:rsidRPr="008A46B8" w:rsidRDefault="000C50F9" w:rsidP="007600A6">
      <w:pPr>
        <w:pStyle w:val="ae"/>
        <w:numPr>
          <w:ilvl w:val="0"/>
          <w:numId w:val="3"/>
        </w:numPr>
        <w:spacing w:before="0" w:line="240" w:lineRule="auto"/>
        <w:ind w:left="850" w:hanging="425"/>
        <w:contextualSpacing w:val="0"/>
        <w:rPr>
          <w:rFonts w:ascii="Tahoma" w:hAnsi="Tahoma" w:cs="Tahoma"/>
        </w:rPr>
      </w:pPr>
      <w:r w:rsidRPr="008A46B8">
        <w:rPr>
          <w:rFonts w:ascii="Tahoma" w:hAnsi="Tahoma" w:cs="Tahoma"/>
        </w:rPr>
        <w:t>на соответствие даты погашения облигаций, составляющих базовый актив, сроку действия договора;</w:t>
      </w:r>
    </w:p>
    <w:p w14:paraId="7C51D3B3" w14:textId="77777777" w:rsidR="00012DF0" w:rsidRPr="008A46B8" w:rsidRDefault="00012DF0" w:rsidP="00012DF0">
      <w:pPr>
        <w:pStyle w:val="ae"/>
        <w:numPr>
          <w:ilvl w:val="0"/>
          <w:numId w:val="3"/>
        </w:numPr>
        <w:ind w:left="851" w:hanging="491"/>
        <w:rPr>
          <w:rFonts w:ascii="Tahoma" w:hAnsi="Tahoma" w:cs="Tahoma"/>
        </w:rPr>
      </w:pPr>
      <w:r w:rsidRPr="008A46B8">
        <w:rPr>
          <w:rFonts w:ascii="Tahoma" w:hAnsi="Tahoma" w:cs="Tahoma"/>
        </w:rPr>
        <w:t>на соответствие даты исполнения обязательств по договору сроку его действия (для отдельных видов договоров);</w:t>
      </w:r>
    </w:p>
    <w:p w14:paraId="6A337CB3" w14:textId="0DDAF562" w:rsidR="00AA049E" w:rsidRPr="008A46B8" w:rsidRDefault="00012DF0" w:rsidP="00012DF0">
      <w:pPr>
        <w:pStyle w:val="ae"/>
        <w:numPr>
          <w:ilvl w:val="0"/>
          <w:numId w:val="3"/>
        </w:numPr>
        <w:spacing w:before="0" w:line="240" w:lineRule="auto"/>
        <w:ind w:left="850" w:hanging="425"/>
        <w:contextualSpacing w:val="0"/>
        <w:rPr>
          <w:rFonts w:ascii="Tahoma" w:hAnsi="Tahoma" w:cs="Tahoma"/>
        </w:rPr>
      </w:pPr>
      <w:r w:rsidRPr="008A46B8">
        <w:rPr>
          <w:rFonts w:ascii="Tahoma" w:hAnsi="Tahoma" w:cs="Tahoma"/>
        </w:rPr>
        <w:t>на соответствие объема договора, указанного Клиентом, объему,  рассчитанному на основании показателей</w:t>
      </w:r>
      <w:r w:rsidR="00571487" w:rsidRPr="008A46B8">
        <w:rPr>
          <w:rFonts w:ascii="Tahoma" w:hAnsi="Tahoma" w:cs="Tahoma"/>
        </w:rPr>
        <w:t>.</w:t>
      </w:r>
    </w:p>
    <w:p w14:paraId="5443D6D6" w14:textId="77777777" w:rsidR="007600A6" w:rsidRPr="006F69E1" w:rsidRDefault="007600A6" w:rsidP="007600A6">
      <w:pPr>
        <w:pStyle w:val="ae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6F69E1">
        <w:rPr>
          <w:rFonts w:ascii="Tahoma" w:hAnsi="Tahoma" w:cs="Tahoma"/>
          <w:kern w:val="16"/>
        </w:rPr>
        <w:t>в ответ на каждое сообщение</w:t>
      </w:r>
      <w:r>
        <w:rPr>
          <w:rFonts w:ascii="Tahoma" w:hAnsi="Tahoma" w:cs="Tahoma"/>
          <w:kern w:val="16"/>
        </w:rPr>
        <w:t xml:space="preserve"> (в случае отрицательного результата проверки ФЛК) </w:t>
      </w:r>
      <w:r w:rsidRPr="006F69E1">
        <w:rPr>
          <w:rFonts w:ascii="Tahoma" w:hAnsi="Tahoma" w:cs="Tahoma"/>
          <w:kern w:val="16"/>
        </w:rPr>
        <w:t>Репозитарий направляет Клиенту Уведомление о расхождениях Анкет (код формы RM006 пункт 2 Приложения 1 к Правилам оказания репозитарных услуг Репозитария НКО АО НРД) с указанием полей, требующих уточнения для прохождения ФЛК;</w:t>
      </w:r>
    </w:p>
    <w:p w14:paraId="4995BA97" w14:textId="77777777" w:rsidR="007600A6" w:rsidRPr="006F69E1" w:rsidRDefault="00E443FF" w:rsidP="007600A6">
      <w:pPr>
        <w:pStyle w:val="ae"/>
        <w:numPr>
          <w:ilvl w:val="2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>
        <w:rPr>
          <w:rFonts w:ascii="Tahoma" w:hAnsi="Tahoma" w:cs="Tahoma"/>
          <w:kern w:val="16"/>
        </w:rPr>
        <w:t>Клиент может просматривать в интерфейсе WEB-кабинета Репозитария или через Файловый шлюз ЭДО НРД уведомления, содержащие информацию о полях, значения которых требуют уточнения, согласно контролям ФЛК.</w:t>
      </w:r>
    </w:p>
    <w:p w14:paraId="10240D72" w14:textId="77777777" w:rsidR="007600A6" w:rsidRPr="006F69E1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6F69E1">
        <w:rPr>
          <w:rFonts w:ascii="Tahoma" w:hAnsi="Tahoma" w:cs="Tahoma"/>
          <w:kern w:val="16"/>
        </w:rPr>
        <w:t>Использование Клиентом услуги ФЛК не приводит к отказу во внесении сведений в Реестр договоров.</w:t>
      </w:r>
    </w:p>
    <w:p w14:paraId="5224990B" w14:textId="77777777" w:rsidR="007600A6" w:rsidRPr="006F69E1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6F69E1">
        <w:rPr>
          <w:rFonts w:ascii="Tahoma" w:hAnsi="Tahoma" w:cs="Tahoma"/>
          <w:kern w:val="16"/>
        </w:rPr>
        <w:t>Для отказа от сервиса ФЛК Клиенту необходимо подать Заявление на подключение/отключение к сервису форматно-логического контроля с отметкой об отключении сервиса ФЛК. Клиент подает Заявление подключение/отключение к сервису форматно-логического контроля в форме и с использованием каналов связи, определенных для подключения сервиса ФЛК.</w:t>
      </w:r>
    </w:p>
    <w:p w14:paraId="61101189" w14:textId="77777777" w:rsidR="007600A6" w:rsidRPr="006F69E1" w:rsidRDefault="007600A6" w:rsidP="007600A6">
      <w:pPr>
        <w:pStyle w:val="ae"/>
        <w:numPr>
          <w:ilvl w:val="0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  <w:kern w:val="16"/>
        </w:rPr>
      </w:pPr>
      <w:r w:rsidRPr="006F69E1">
        <w:rPr>
          <w:rFonts w:ascii="Tahoma" w:hAnsi="Tahoma" w:cs="Tahoma"/>
          <w:b/>
          <w:kern w:val="16"/>
        </w:rPr>
        <w:t>Порядок предоставления Клиенту по его письменному запросу консультационных и информационных услуг, в том числе подготовка и передача нестандартных отчетов, документов и прочей информации</w:t>
      </w:r>
    </w:p>
    <w:p w14:paraId="407DAD1B" w14:textId="77777777" w:rsidR="007600A6" w:rsidRPr="00A62E72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A62E72">
        <w:rPr>
          <w:rFonts w:ascii="Tahoma" w:hAnsi="Tahoma" w:cs="Tahoma"/>
          <w:kern w:val="16"/>
        </w:rPr>
        <w:t>Для получения информационных услуг и получения отчетных документов по определенным параметрам (далее</w:t>
      </w:r>
      <w:r w:rsidRPr="008A46B8">
        <w:rPr>
          <w:rFonts w:ascii="Tahoma" w:hAnsi="Tahoma" w:cs="Tahoma"/>
          <w:kern w:val="16"/>
        </w:rPr>
        <w:t xml:space="preserve"> </w:t>
      </w:r>
      <w:r w:rsidRPr="00A62E72">
        <w:rPr>
          <w:rFonts w:ascii="Tahoma" w:hAnsi="Tahoma" w:cs="Tahoma"/>
          <w:kern w:val="16"/>
        </w:rPr>
        <w:t>– Отчет), Клиент формирует запрос, в котором определяет параметры и состав необходимой информации.</w:t>
      </w:r>
    </w:p>
    <w:p w14:paraId="3066B3B6" w14:textId="77777777" w:rsidR="007600A6" w:rsidRPr="007600A6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6F69E1">
        <w:rPr>
          <w:rFonts w:ascii="Tahoma" w:hAnsi="Tahoma" w:cs="Tahoma"/>
          <w:kern w:val="16"/>
        </w:rPr>
        <w:lastRenderedPageBreak/>
        <w:t xml:space="preserve">В течение 5 (пяти) рабочих дней с момента получения запроса Репозитарий </w:t>
      </w:r>
      <w:proofErr w:type="gramStart"/>
      <w:r w:rsidRPr="006F69E1">
        <w:rPr>
          <w:rFonts w:ascii="Tahoma" w:hAnsi="Tahoma" w:cs="Tahoma"/>
          <w:kern w:val="16"/>
        </w:rPr>
        <w:t>формирует и направляет</w:t>
      </w:r>
      <w:proofErr w:type="gramEnd"/>
      <w:r w:rsidRPr="006F69E1">
        <w:rPr>
          <w:rFonts w:ascii="Tahoma" w:hAnsi="Tahoma" w:cs="Tahoma"/>
          <w:kern w:val="16"/>
        </w:rPr>
        <w:t xml:space="preserve"> Отчет в соответствии с запрошенными параметрами. При необходимости Репозитарий вправе продлить срок предоставления запрашиваемой информации без предварительного согласования с </w:t>
      </w:r>
      <w:r>
        <w:rPr>
          <w:rFonts w:ascii="Tahoma" w:hAnsi="Tahoma" w:cs="Tahoma"/>
          <w:kern w:val="16"/>
        </w:rPr>
        <w:t>К</w:t>
      </w:r>
      <w:r w:rsidRPr="006F69E1">
        <w:rPr>
          <w:rFonts w:ascii="Tahoma" w:hAnsi="Tahoma" w:cs="Tahoma"/>
          <w:kern w:val="16"/>
        </w:rPr>
        <w:t>лиентом, но не более</w:t>
      </w:r>
      <w:proofErr w:type="gramStart"/>
      <w:r w:rsidRPr="006F69E1">
        <w:rPr>
          <w:rFonts w:ascii="Tahoma" w:hAnsi="Tahoma" w:cs="Tahoma"/>
          <w:kern w:val="16"/>
        </w:rPr>
        <w:t>,</w:t>
      </w:r>
      <w:proofErr w:type="gramEnd"/>
      <w:r w:rsidRPr="006F69E1">
        <w:rPr>
          <w:rFonts w:ascii="Tahoma" w:hAnsi="Tahoma" w:cs="Tahoma"/>
          <w:kern w:val="16"/>
        </w:rPr>
        <w:t xml:space="preserve"> чем на 3 (три) рабочих дня с момента окончания стандартного срока предоставления указанной информации.</w:t>
      </w:r>
    </w:p>
    <w:p w14:paraId="6F090ADB" w14:textId="77777777" w:rsidR="007600A6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6F69E1">
        <w:rPr>
          <w:rFonts w:ascii="Tahoma" w:hAnsi="Tahoma" w:cs="Tahoma"/>
          <w:kern w:val="16"/>
        </w:rPr>
        <w:t>В случае невозможности сформировать Отчет по указанным в Запросе параметрам, Репозитарий направляет Клиенту мотивированный отказ в предоставлении услуги.</w:t>
      </w:r>
      <w:r>
        <w:rPr>
          <w:rFonts w:ascii="Tahoma" w:hAnsi="Tahoma" w:cs="Tahoma"/>
          <w:kern w:val="16"/>
        </w:rPr>
        <w:t xml:space="preserve"> В этом случае услуга </w:t>
      </w:r>
      <w:proofErr w:type="gramStart"/>
      <w:r>
        <w:rPr>
          <w:rFonts w:ascii="Tahoma" w:hAnsi="Tahoma" w:cs="Tahoma"/>
          <w:kern w:val="16"/>
        </w:rPr>
        <w:t>считается не</w:t>
      </w:r>
      <w:r w:rsidRPr="0029135C">
        <w:rPr>
          <w:rFonts w:ascii="Tahoma" w:hAnsi="Tahoma" w:cs="Tahoma"/>
          <w:kern w:val="16"/>
        </w:rPr>
        <w:t xml:space="preserve"> </w:t>
      </w:r>
      <w:r>
        <w:rPr>
          <w:rFonts w:ascii="Tahoma" w:hAnsi="Tahoma" w:cs="Tahoma"/>
          <w:kern w:val="16"/>
        </w:rPr>
        <w:t>оказанной и плата за нее не взимается</w:t>
      </w:r>
      <w:proofErr w:type="gramEnd"/>
      <w:r>
        <w:rPr>
          <w:rFonts w:ascii="Tahoma" w:hAnsi="Tahoma" w:cs="Tahoma"/>
          <w:kern w:val="16"/>
        </w:rPr>
        <w:t>.</w:t>
      </w:r>
    </w:p>
    <w:p w14:paraId="48F2672C" w14:textId="77777777" w:rsidR="007600A6" w:rsidRPr="006F69E1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>
        <w:rPr>
          <w:rFonts w:ascii="Tahoma" w:hAnsi="Tahoma" w:cs="Tahoma"/>
          <w:kern w:val="16"/>
        </w:rPr>
        <w:t xml:space="preserve">В случае формирования Отчета на основании параметров, определенных Клиентом, содержащего нулевые сведения (отсутствие данных), такой Отчет </w:t>
      </w:r>
      <w:proofErr w:type="gramStart"/>
      <w:r>
        <w:rPr>
          <w:rFonts w:ascii="Tahoma" w:hAnsi="Tahoma" w:cs="Tahoma"/>
          <w:kern w:val="16"/>
        </w:rPr>
        <w:t>направляется Клиенту и услуга считается</w:t>
      </w:r>
      <w:proofErr w:type="gramEnd"/>
      <w:r>
        <w:rPr>
          <w:rFonts w:ascii="Tahoma" w:hAnsi="Tahoma" w:cs="Tahoma"/>
          <w:kern w:val="16"/>
        </w:rPr>
        <w:t xml:space="preserve"> оказанной.</w:t>
      </w:r>
    </w:p>
    <w:p w14:paraId="166CE751" w14:textId="77777777" w:rsidR="007600A6" w:rsidRPr="006F69E1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6F69E1">
        <w:rPr>
          <w:rFonts w:ascii="Tahoma" w:hAnsi="Tahoma" w:cs="Tahoma"/>
          <w:kern w:val="16"/>
        </w:rPr>
        <w:t>Услуга считается оказанной с момента направления Клиенту Отчета в соответствии с запрошенными параметрами.</w:t>
      </w:r>
    </w:p>
    <w:p w14:paraId="6AF2CA37" w14:textId="77777777" w:rsidR="007600A6" w:rsidRPr="006F69E1" w:rsidRDefault="007600A6" w:rsidP="007600A6">
      <w:pPr>
        <w:pStyle w:val="ae"/>
        <w:numPr>
          <w:ilvl w:val="0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  <w:kern w:val="16"/>
        </w:rPr>
      </w:pPr>
      <w:r w:rsidRPr="006F69E1">
        <w:rPr>
          <w:rFonts w:ascii="Tahoma" w:hAnsi="Tahoma" w:cs="Tahoma"/>
          <w:b/>
          <w:kern w:val="16"/>
        </w:rPr>
        <w:t xml:space="preserve">Порядок предоставления Клиенту информации (выписки) из Реестра договоров по набору </w:t>
      </w:r>
      <w:r w:rsidRPr="007613A3">
        <w:rPr>
          <w:rFonts w:ascii="Tahoma" w:hAnsi="Tahoma" w:cs="Tahoma"/>
          <w:b/>
          <w:kern w:val="16"/>
        </w:rPr>
        <w:t>кодов, отличных от Идентификационного кода</w:t>
      </w:r>
    </w:p>
    <w:p w14:paraId="7F449E3B" w14:textId="77777777" w:rsidR="007600A6" w:rsidRPr="006F69E1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A62E72">
        <w:rPr>
          <w:rFonts w:ascii="Tahoma" w:hAnsi="Tahoma" w:cs="Tahoma"/>
          <w:kern w:val="16"/>
        </w:rPr>
        <w:t xml:space="preserve">Для получения Клиентом информации из Реестра договоров </w:t>
      </w:r>
      <w:r w:rsidRPr="006F69E1">
        <w:rPr>
          <w:rFonts w:ascii="Tahoma" w:hAnsi="Tahoma" w:cs="Tahoma"/>
          <w:kern w:val="16"/>
        </w:rPr>
        <w:t xml:space="preserve">по набору кодов, отличных от </w:t>
      </w:r>
      <w:r>
        <w:rPr>
          <w:rFonts w:ascii="Tahoma" w:hAnsi="Tahoma" w:cs="Tahoma"/>
          <w:kern w:val="16"/>
        </w:rPr>
        <w:t>Идентификационного (</w:t>
      </w:r>
      <w:r w:rsidRPr="006F69E1">
        <w:rPr>
          <w:rFonts w:ascii="Tahoma" w:hAnsi="Tahoma" w:cs="Tahoma"/>
          <w:kern w:val="16"/>
        </w:rPr>
        <w:t>Репозитарного</w:t>
      </w:r>
      <w:r>
        <w:rPr>
          <w:rFonts w:ascii="Tahoma" w:hAnsi="Tahoma" w:cs="Tahoma"/>
          <w:kern w:val="16"/>
        </w:rPr>
        <w:t>)</w:t>
      </w:r>
      <w:r w:rsidRPr="006F69E1">
        <w:rPr>
          <w:rFonts w:ascii="Tahoma" w:hAnsi="Tahoma" w:cs="Tahoma"/>
          <w:kern w:val="16"/>
        </w:rPr>
        <w:t xml:space="preserve"> кода, Клиенту необходимо подать соответствующий Запрос.</w:t>
      </w:r>
    </w:p>
    <w:p w14:paraId="06774030" w14:textId="77777777" w:rsidR="007600A6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A62E72">
        <w:rPr>
          <w:rFonts w:ascii="Tahoma" w:hAnsi="Tahoma" w:cs="Tahoma"/>
          <w:kern w:val="16"/>
        </w:rPr>
        <w:t xml:space="preserve">В течение 5 (пяти) рабочих дней с момента получения запроса Репозитарий </w:t>
      </w:r>
      <w:proofErr w:type="gramStart"/>
      <w:r w:rsidRPr="00A62E72">
        <w:rPr>
          <w:rFonts w:ascii="Tahoma" w:hAnsi="Tahoma" w:cs="Tahoma"/>
          <w:kern w:val="16"/>
        </w:rPr>
        <w:t>формирует и направляет</w:t>
      </w:r>
      <w:proofErr w:type="gramEnd"/>
      <w:r w:rsidRPr="00A62E72">
        <w:rPr>
          <w:rFonts w:ascii="Tahoma" w:hAnsi="Tahoma" w:cs="Tahoma"/>
          <w:kern w:val="16"/>
        </w:rPr>
        <w:t xml:space="preserve"> </w:t>
      </w:r>
      <w:r>
        <w:rPr>
          <w:rFonts w:ascii="Tahoma" w:hAnsi="Tahoma" w:cs="Tahoma"/>
          <w:kern w:val="16"/>
        </w:rPr>
        <w:t>в</w:t>
      </w:r>
      <w:r w:rsidRPr="00A62E72">
        <w:rPr>
          <w:rFonts w:ascii="Tahoma" w:hAnsi="Tahoma" w:cs="Tahoma"/>
          <w:kern w:val="16"/>
        </w:rPr>
        <w:t>ыписку</w:t>
      </w:r>
      <w:r>
        <w:rPr>
          <w:rFonts w:ascii="Tahoma" w:hAnsi="Tahoma" w:cs="Tahoma"/>
          <w:kern w:val="16"/>
        </w:rPr>
        <w:t xml:space="preserve"> (информацию) </w:t>
      </w:r>
      <w:r w:rsidRPr="00A62E72">
        <w:rPr>
          <w:rFonts w:ascii="Tahoma" w:hAnsi="Tahoma" w:cs="Tahoma"/>
          <w:kern w:val="16"/>
        </w:rPr>
        <w:t>из реестра договоров</w:t>
      </w:r>
      <w:r>
        <w:rPr>
          <w:rFonts w:ascii="Tahoma" w:hAnsi="Tahoma" w:cs="Tahoma"/>
          <w:kern w:val="16"/>
        </w:rPr>
        <w:t xml:space="preserve"> (далее – </w:t>
      </w:r>
      <w:r w:rsidRPr="0029135C">
        <w:rPr>
          <w:rFonts w:ascii="Tahoma" w:hAnsi="Tahoma" w:cs="Tahoma"/>
          <w:kern w:val="16"/>
        </w:rPr>
        <w:t>Информация из реестра). В</w:t>
      </w:r>
      <w:r w:rsidRPr="00A62E72">
        <w:rPr>
          <w:rFonts w:ascii="Tahoma" w:hAnsi="Tahoma" w:cs="Tahoma"/>
          <w:kern w:val="16"/>
        </w:rPr>
        <w:t xml:space="preserve"> случае невозможности </w:t>
      </w:r>
      <w:r>
        <w:rPr>
          <w:rFonts w:ascii="Tahoma" w:hAnsi="Tahoma" w:cs="Tahoma"/>
          <w:kern w:val="16"/>
        </w:rPr>
        <w:t>предоставления Информации из реестра</w:t>
      </w:r>
      <w:r w:rsidRPr="00A62E72">
        <w:rPr>
          <w:rFonts w:ascii="Tahoma" w:hAnsi="Tahoma" w:cs="Tahoma"/>
          <w:kern w:val="16"/>
        </w:rPr>
        <w:t xml:space="preserve"> по указанным для идентификации Клиента кодам, Репозитарий направляет Клиенту мотивированный отказ в предоставлении услуги. </w:t>
      </w:r>
    </w:p>
    <w:p w14:paraId="27E62391" w14:textId="77777777" w:rsidR="007600A6" w:rsidRPr="006F69E1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>
        <w:rPr>
          <w:rFonts w:ascii="Tahoma" w:hAnsi="Tahoma" w:cs="Tahoma"/>
          <w:kern w:val="16"/>
        </w:rPr>
        <w:t xml:space="preserve">В случае предоставлении Информации из реестра на основании дополнительных кодов, определенных Клиентом, содержащей нулевые сведения (отсутствие данных), такая Информация из реестра </w:t>
      </w:r>
      <w:proofErr w:type="gramStart"/>
      <w:r>
        <w:rPr>
          <w:rFonts w:ascii="Tahoma" w:hAnsi="Tahoma" w:cs="Tahoma"/>
          <w:kern w:val="16"/>
        </w:rPr>
        <w:t>направляется Клиенту и услуга считается</w:t>
      </w:r>
      <w:proofErr w:type="gramEnd"/>
      <w:r>
        <w:rPr>
          <w:rFonts w:ascii="Tahoma" w:hAnsi="Tahoma" w:cs="Tahoma"/>
          <w:kern w:val="16"/>
        </w:rPr>
        <w:t xml:space="preserve"> оказанной.</w:t>
      </w:r>
    </w:p>
    <w:p w14:paraId="42EF3902" w14:textId="77777777" w:rsidR="007600A6" w:rsidRPr="009A3EB6" w:rsidRDefault="007600A6" w:rsidP="007600A6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  <w:kern w:val="16"/>
        </w:rPr>
      </w:pPr>
      <w:r w:rsidRPr="007600A6">
        <w:rPr>
          <w:rFonts w:ascii="Tahoma" w:hAnsi="Tahoma" w:cs="Tahoma"/>
          <w:kern w:val="16"/>
        </w:rPr>
        <w:t>Услуга</w:t>
      </w:r>
      <w:r w:rsidRPr="009A3EB6">
        <w:rPr>
          <w:rFonts w:ascii="Tahoma" w:hAnsi="Tahoma" w:cs="Tahoma"/>
          <w:kern w:val="16"/>
        </w:rPr>
        <w:t xml:space="preserve"> считается оказанной с момента направления Клиенту Информации из реестра.</w:t>
      </w:r>
    </w:p>
    <w:p w14:paraId="6E6AD891" w14:textId="77777777" w:rsidR="00CA1550" w:rsidRPr="006F69E1" w:rsidRDefault="00CA1550" w:rsidP="002E3644">
      <w:pPr>
        <w:pStyle w:val="ae"/>
        <w:numPr>
          <w:ilvl w:val="0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  <w:kern w:val="16"/>
        </w:rPr>
      </w:pPr>
      <w:r w:rsidRPr="006F69E1">
        <w:rPr>
          <w:rFonts w:ascii="Tahoma" w:hAnsi="Tahoma" w:cs="Tahoma"/>
          <w:b/>
          <w:kern w:val="16"/>
        </w:rPr>
        <w:t xml:space="preserve">Оплата </w:t>
      </w:r>
      <w:r w:rsidR="008A4192" w:rsidRPr="006F69E1">
        <w:rPr>
          <w:rFonts w:ascii="Tahoma" w:hAnsi="Tahoma" w:cs="Tahoma"/>
          <w:b/>
          <w:kern w:val="16"/>
        </w:rPr>
        <w:t>С</w:t>
      </w:r>
      <w:r w:rsidRPr="006F69E1">
        <w:rPr>
          <w:rFonts w:ascii="Tahoma" w:hAnsi="Tahoma" w:cs="Tahoma"/>
          <w:b/>
          <w:kern w:val="16"/>
        </w:rPr>
        <w:t>опутствующих услуг</w:t>
      </w:r>
    </w:p>
    <w:p w14:paraId="14032086" w14:textId="77777777" w:rsidR="00A97F12" w:rsidRPr="006F69E1" w:rsidRDefault="00BF2F32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  <w:kern w:val="16"/>
        </w:rPr>
      </w:pPr>
      <w:r w:rsidRPr="006F69E1">
        <w:rPr>
          <w:rFonts w:ascii="Tahoma" w:hAnsi="Tahoma" w:cs="Tahoma"/>
          <w:color w:val="000000"/>
        </w:rPr>
        <w:t xml:space="preserve">Оплата </w:t>
      </w:r>
      <w:r w:rsidR="008A4192" w:rsidRPr="006F69E1">
        <w:rPr>
          <w:rFonts w:ascii="Tahoma" w:hAnsi="Tahoma" w:cs="Tahoma"/>
          <w:color w:val="000000"/>
        </w:rPr>
        <w:t>С</w:t>
      </w:r>
      <w:r w:rsidRPr="006F69E1">
        <w:rPr>
          <w:rFonts w:ascii="Tahoma" w:hAnsi="Tahoma" w:cs="Tahoma"/>
          <w:color w:val="000000"/>
        </w:rPr>
        <w:t xml:space="preserve">опутствующих услуг </w:t>
      </w:r>
      <w:r w:rsidR="00A97F12" w:rsidRPr="006F69E1">
        <w:rPr>
          <w:rFonts w:ascii="Tahoma" w:hAnsi="Tahoma" w:cs="Tahoma"/>
          <w:color w:val="000000"/>
        </w:rPr>
        <w:t xml:space="preserve">осуществляется в соответствии с Тарифами, действующими на дату оказания </w:t>
      </w:r>
      <w:r w:rsidR="004D10D2" w:rsidRPr="006F69E1">
        <w:rPr>
          <w:rFonts w:ascii="Tahoma" w:hAnsi="Tahoma" w:cs="Tahoma"/>
          <w:color w:val="000000"/>
        </w:rPr>
        <w:t xml:space="preserve">Сопутствующих </w:t>
      </w:r>
      <w:r w:rsidR="00A97F12" w:rsidRPr="006F69E1">
        <w:rPr>
          <w:rFonts w:ascii="Tahoma" w:hAnsi="Tahoma" w:cs="Tahoma"/>
          <w:color w:val="000000"/>
        </w:rPr>
        <w:t>услуг.</w:t>
      </w:r>
      <w:r w:rsidR="004D10D2" w:rsidRPr="006F69E1">
        <w:rPr>
          <w:rFonts w:ascii="Tahoma" w:hAnsi="Tahoma" w:cs="Tahoma"/>
        </w:rPr>
        <w:t xml:space="preserve"> </w:t>
      </w:r>
      <w:r w:rsidR="00A97F12" w:rsidRPr="006F69E1">
        <w:rPr>
          <w:rFonts w:ascii="Tahoma" w:hAnsi="Tahoma" w:cs="Tahoma"/>
        </w:rPr>
        <w:t xml:space="preserve">Тарифы не включают налог на добавленную стоимость (далее – НДС), который оплачивается сверх стоимости </w:t>
      </w:r>
      <w:r w:rsidR="008A4192" w:rsidRPr="006F69E1">
        <w:rPr>
          <w:rFonts w:ascii="Tahoma" w:hAnsi="Tahoma" w:cs="Tahoma"/>
        </w:rPr>
        <w:t>С</w:t>
      </w:r>
      <w:r w:rsidRPr="006F69E1">
        <w:rPr>
          <w:rFonts w:ascii="Tahoma" w:hAnsi="Tahoma" w:cs="Tahoma"/>
        </w:rPr>
        <w:t>опутствующих</w:t>
      </w:r>
      <w:r w:rsidR="00A97F12" w:rsidRPr="006F69E1">
        <w:rPr>
          <w:rFonts w:ascii="Tahoma" w:hAnsi="Tahoma" w:cs="Tahoma"/>
        </w:rPr>
        <w:t xml:space="preserve"> услуг, в размере, установленном законодательством Российской Федерации.</w:t>
      </w:r>
    </w:p>
    <w:p w14:paraId="5703733E" w14:textId="77777777" w:rsidR="00F34EBF" w:rsidRPr="006F69E1" w:rsidRDefault="004D10D2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color w:val="000000"/>
        </w:rPr>
      </w:pPr>
      <w:r w:rsidRPr="006F69E1">
        <w:rPr>
          <w:rFonts w:ascii="Tahoma" w:hAnsi="Tahoma" w:cs="Tahoma"/>
          <w:color w:val="000000"/>
        </w:rPr>
        <w:t>Репозитарий предоставляет Счет на оплату услуг, Акт оказанных услуг, счет-фактуру в случаях, установленных законодательством Российской Федерации (далее - расчетные документы)</w:t>
      </w:r>
      <w:r w:rsidR="0004337D" w:rsidRPr="006F69E1">
        <w:rPr>
          <w:rFonts w:ascii="Tahoma" w:hAnsi="Tahoma" w:cs="Tahoma"/>
          <w:color w:val="000000"/>
        </w:rPr>
        <w:t>.</w:t>
      </w:r>
    </w:p>
    <w:p w14:paraId="3A690510" w14:textId="77777777" w:rsidR="00A97F12" w:rsidRPr="006F69E1" w:rsidRDefault="00F34EBF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color w:val="000000"/>
        </w:rPr>
      </w:pPr>
      <w:r w:rsidRPr="006F69E1">
        <w:rPr>
          <w:rFonts w:ascii="Tahoma" w:hAnsi="Tahoma" w:cs="Tahoma"/>
          <w:color w:val="000000"/>
        </w:rPr>
        <w:t xml:space="preserve">Репозитарий не позднее 5 (пятого) рабочего дня месяца, следующего за </w:t>
      </w:r>
      <w:proofErr w:type="gramStart"/>
      <w:r w:rsidRPr="006F69E1">
        <w:rPr>
          <w:rFonts w:ascii="Tahoma" w:hAnsi="Tahoma" w:cs="Tahoma"/>
          <w:color w:val="000000"/>
        </w:rPr>
        <w:t>расчетным</w:t>
      </w:r>
      <w:proofErr w:type="gramEnd"/>
      <w:r w:rsidRPr="006F69E1">
        <w:rPr>
          <w:rFonts w:ascii="Tahoma" w:hAnsi="Tahoma" w:cs="Tahoma"/>
          <w:color w:val="000000"/>
        </w:rPr>
        <w:t xml:space="preserve">, выставляет расчетные документы за Сопутствующие услуги, оказанные в течение расчетного месяца. </w:t>
      </w:r>
      <w:r w:rsidR="001B5FAD" w:rsidRPr="006F69E1">
        <w:rPr>
          <w:rFonts w:ascii="Tahoma" w:hAnsi="Tahoma" w:cs="Tahoma"/>
          <w:color w:val="000000"/>
        </w:rPr>
        <w:t xml:space="preserve">Плата взимается за каждый полный и </w:t>
      </w:r>
      <w:proofErr w:type="gramStart"/>
      <w:r w:rsidR="001B5FAD" w:rsidRPr="006F69E1">
        <w:rPr>
          <w:rFonts w:ascii="Tahoma" w:hAnsi="Tahoma" w:cs="Tahoma"/>
          <w:color w:val="000000"/>
        </w:rPr>
        <w:t>не полный месяц</w:t>
      </w:r>
      <w:proofErr w:type="gramEnd"/>
      <w:r w:rsidR="001B5FAD" w:rsidRPr="006F69E1">
        <w:rPr>
          <w:rFonts w:ascii="Tahoma" w:hAnsi="Tahoma" w:cs="Tahoma"/>
          <w:color w:val="000000"/>
        </w:rPr>
        <w:t xml:space="preserve"> оказания услуг. </w:t>
      </w:r>
      <w:r w:rsidRPr="006F69E1">
        <w:rPr>
          <w:rFonts w:ascii="Tahoma" w:hAnsi="Tahoma" w:cs="Tahoma"/>
          <w:color w:val="000000"/>
        </w:rPr>
        <w:t xml:space="preserve">Расчетные документы передаются в виде электронных документов в форматах (спецификациях) и в порядке, определенных </w:t>
      </w:r>
      <w:r w:rsidRPr="006F69E1">
        <w:rPr>
          <w:rFonts w:ascii="Tahoma" w:hAnsi="Tahoma" w:cs="Tahoma"/>
          <w:color w:val="000000"/>
        </w:rPr>
        <w:lastRenderedPageBreak/>
        <w:t xml:space="preserve">Договором ЭДО с учетом особенностей, установленных Регламентом. </w:t>
      </w:r>
      <w:r w:rsidR="00FB30EE" w:rsidRPr="006F69E1">
        <w:rPr>
          <w:rFonts w:ascii="Tahoma" w:hAnsi="Tahoma" w:cs="Tahoma"/>
          <w:color w:val="000000"/>
        </w:rPr>
        <w:t xml:space="preserve">При необходимости получения расчетных документов на бумажном носителе, документы </w:t>
      </w:r>
      <w:r w:rsidR="00E705D4" w:rsidRPr="006F69E1">
        <w:rPr>
          <w:rFonts w:ascii="Tahoma" w:hAnsi="Tahoma" w:cs="Tahoma"/>
          <w:color w:val="000000"/>
        </w:rPr>
        <w:t xml:space="preserve">направляются на почтовый адрес, указанный в анкете </w:t>
      </w:r>
      <w:r w:rsidR="00FD5D77" w:rsidRPr="006F69E1">
        <w:rPr>
          <w:rFonts w:ascii="Tahoma" w:hAnsi="Tahoma" w:cs="Tahoma"/>
          <w:color w:val="000000"/>
        </w:rPr>
        <w:t>лица, оплачивающего услуги</w:t>
      </w:r>
      <w:r w:rsidR="00E705D4" w:rsidRPr="006F69E1">
        <w:rPr>
          <w:rFonts w:ascii="Tahoma" w:hAnsi="Tahoma" w:cs="Tahoma"/>
          <w:color w:val="000000"/>
        </w:rPr>
        <w:t xml:space="preserve">. </w:t>
      </w:r>
      <w:r w:rsidR="00FD5D77" w:rsidRPr="006F69E1">
        <w:rPr>
          <w:rFonts w:ascii="Tahoma" w:hAnsi="Tahoma" w:cs="Tahoma"/>
          <w:color w:val="000000"/>
        </w:rPr>
        <w:t>Лицо, оплачивающее услуги,</w:t>
      </w:r>
      <w:r w:rsidR="00E705D4" w:rsidRPr="006F69E1">
        <w:rPr>
          <w:rFonts w:ascii="Tahoma" w:hAnsi="Tahoma" w:cs="Tahoma"/>
          <w:color w:val="000000"/>
        </w:rPr>
        <w:t xml:space="preserve"> вправе по запросу получить расчетные документы на бумажном носителе через клиентскую ячейку</w:t>
      </w:r>
      <w:r w:rsidR="004D10D2" w:rsidRPr="006F69E1">
        <w:rPr>
          <w:rFonts w:ascii="Tahoma" w:hAnsi="Tahoma" w:cs="Tahoma"/>
          <w:color w:val="000000"/>
        </w:rPr>
        <w:t xml:space="preserve"> по месту нахождения Репозитария</w:t>
      </w:r>
      <w:r w:rsidR="00E705D4" w:rsidRPr="006F69E1">
        <w:rPr>
          <w:rFonts w:ascii="Tahoma" w:hAnsi="Tahoma" w:cs="Tahoma"/>
          <w:color w:val="000000"/>
        </w:rPr>
        <w:t>.</w:t>
      </w:r>
    </w:p>
    <w:p w14:paraId="69F41419" w14:textId="77777777" w:rsidR="00A97F12" w:rsidRPr="006F69E1" w:rsidRDefault="00FD5D77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color w:val="000000"/>
        </w:rPr>
      </w:pPr>
      <w:proofErr w:type="gramStart"/>
      <w:r w:rsidRPr="006F69E1">
        <w:rPr>
          <w:rFonts w:ascii="Tahoma" w:hAnsi="Tahoma" w:cs="Tahoma"/>
          <w:color w:val="000000"/>
        </w:rPr>
        <w:t>О</w:t>
      </w:r>
      <w:r w:rsidR="00A97F12" w:rsidRPr="006F69E1">
        <w:rPr>
          <w:rFonts w:ascii="Tahoma" w:hAnsi="Tahoma" w:cs="Tahoma"/>
          <w:color w:val="000000"/>
        </w:rPr>
        <w:t>плат</w:t>
      </w:r>
      <w:r w:rsidRPr="006F69E1">
        <w:rPr>
          <w:rFonts w:ascii="Tahoma" w:hAnsi="Tahoma" w:cs="Tahoma"/>
          <w:color w:val="000000"/>
        </w:rPr>
        <w:t>а</w:t>
      </w:r>
      <w:r w:rsidR="00A97F12" w:rsidRPr="006F69E1">
        <w:rPr>
          <w:rFonts w:ascii="Tahoma" w:hAnsi="Tahoma" w:cs="Tahoma"/>
          <w:color w:val="000000"/>
        </w:rPr>
        <w:t xml:space="preserve"> </w:t>
      </w:r>
      <w:r w:rsidR="00FB30EE" w:rsidRPr="006F69E1">
        <w:rPr>
          <w:rFonts w:ascii="Tahoma" w:hAnsi="Tahoma" w:cs="Tahoma"/>
          <w:color w:val="000000"/>
        </w:rPr>
        <w:t>С</w:t>
      </w:r>
      <w:r w:rsidR="00F8611D" w:rsidRPr="006F69E1">
        <w:rPr>
          <w:rFonts w:ascii="Tahoma" w:hAnsi="Tahoma" w:cs="Tahoma"/>
          <w:color w:val="000000"/>
        </w:rPr>
        <w:t xml:space="preserve">опутствующих </w:t>
      </w:r>
      <w:r w:rsidR="00A97F12" w:rsidRPr="006F69E1">
        <w:rPr>
          <w:rFonts w:ascii="Tahoma" w:hAnsi="Tahoma" w:cs="Tahoma"/>
          <w:color w:val="000000"/>
        </w:rPr>
        <w:t>услуг</w:t>
      </w:r>
      <w:r w:rsidR="00F8611D" w:rsidRPr="006F69E1">
        <w:rPr>
          <w:rFonts w:ascii="Tahoma" w:hAnsi="Tahoma" w:cs="Tahoma"/>
          <w:color w:val="000000"/>
        </w:rPr>
        <w:t xml:space="preserve"> </w:t>
      </w:r>
      <w:r w:rsidRPr="006F69E1">
        <w:rPr>
          <w:rFonts w:ascii="Tahoma" w:hAnsi="Tahoma" w:cs="Tahoma"/>
          <w:color w:val="000000"/>
        </w:rPr>
        <w:t xml:space="preserve">должна быть осуществлена </w:t>
      </w:r>
      <w:r w:rsidR="00A97F12" w:rsidRPr="006F69E1">
        <w:rPr>
          <w:rFonts w:ascii="Tahoma" w:hAnsi="Tahoma" w:cs="Tahoma"/>
          <w:color w:val="000000"/>
        </w:rPr>
        <w:t>не позднее последнего числа месяца, следующего за расчетным, в размере суммы платежа</w:t>
      </w:r>
      <w:r w:rsidR="001419C5" w:rsidRPr="006F69E1">
        <w:rPr>
          <w:rFonts w:ascii="Tahoma" w:hAnsi="Tahoma" w:cs="Tahoma"/>
          <w:color w:val="000000"/>
        </w:rPr>
        <w:t>,</w:t>
      </w:r>
      <w:r w:rsidR="00A97F12" w:rsidRPr="006F69E1">
        <w:rPr>
          <w:rFonts w:ascii="Tahoma" w:hAnsi="Tahoma" w:cs="Tahoma"/>
          <w:color w:val="000000"/>
        </w:rPr>
        <w:t xml:space="preserve"> по реквизитам</w:t>
      </w:r>
      <w:r w:rsidR="004D10D2" w:rsidRPr="006F69E1">
        <w:rPr>
          <w:rFonts w:ascii="Tahoma" w:hAnsi="Tahoma" w:cs="Tahoma"/>
          <w:color w:val="000000"/>
        </w:rPr>
        <w:t xml:space="preserve"> Репозитария</w:t>
      </w:r>
      <w:r w:rsidR="00A97F12" w:rsidRPr="006F69E1">
        <w:rPr>
          <w:rFonts w:ascii="Tahoma" w:hAnsi="Tahoma" w:cs="Tahoma"/>
          <w:color w:val="000000"/>
        </w:rPr>
        <w:t>, указанным в счете.</w:t>
      </w:r>
      <w:proofErr w:type="gramEnd"/>
    </w:p>
    <w:p w14:paraId="53B3E264" w14:textId="77777777" w:rsidR="00FB30EE" w:rsidRPr="006F69E1" w:rsidRDefault="00980068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</w:t>
      </w:r>
      <w:r w:rsidR="00FB30EE" w:rsidRPr="006F69E1">
        <w:rPr>
          <w:rFonts w:ascii="Tahoma" w:hAnsi="Tahoma" w:cs="Tahoma"/>
          <w:color w:val="000000"/>
        </w:rPr>
        <w:t>чет считается полученным</w:t>
      </w:r>
      <w:r w:rsidR="00B27013" w:rsidRPr="006F69E1">
        <w:rPr>
          <w:rFonts w:ascii="Tahoma" w:hAnsi="Tahoma" w:cs="Tahoma"/>
          <w:color w:val="000000"/>
        </w:rPr>
        <w:t xml:space="preserve"> лицом, оплачивающим услуги и </w:t>
      </w:r>
      <w:r w:rsidR="00FB30EE" w:rsidRPr="006F69E1">
        <w:rPr>
          <w:rFonts w:ascii="Tahoma" w:hAnsi="Tahoma" w:cs="Tahoma"/>
          <w:color w:val="000000"/>
        </w:rPr>
        <w:t xml:space="preserve">осуществляющим электронный документооборот с НРД, в день направления счета в виде электронного документа по указанному для этих целей адресу электронной почты. При получении расчетных документов на бумажном носителе, счет считается полученным </w:t>
      </w:r>
      <w:r w:rsidR="00B27013" w:rsidRPr="006F69E1">
        <w:rPr>
          <w:rFonts w:ascii="Tahoma" w:hAnsi="Tahoma" w:cs="Tahoma"/>
          <w:color w:val="000000"/>
        </w:rPr>
        <w:t xml:space="preserve">лицом, оплачивающим услуги, </w:t>
      </w:r>
      <w:r w:rsidR="00FB30EE" w:rsidRPr="006F69E1">
        <w:rPr>
          <w:rFonts w:ascii="Tahoma" w:hAnsi="Tahoma" w:cs="Tahoma"/>
          <w:color w:val="000000"/>
        </w:rPr>
        <w:t>на 3 (третий) рабочий день с даты его размещения в клиентской ячейке.</w:t>
      </w:r>
    </w:p>
    <w:p w14:paraId="3700F1F7" w14:textId="58D355AD" w:rsidR="00F34EBF" w:rsidRPr="006F69E1" w:rsidRDefault="00F34EBF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color w:val="000000"/>
        </w:rPr>
      </w:pPr>
      <w:r w:rsidRPr="006F69E1">
        <w:rPr>
          <w:rFonts w:ascii="Tahoma" w:hAnsi="Tahoma" w:cs="Tahoma"/>
          <w:color w:val="000000"/>
        </w:rPr>
        <w:t xml:space="preserve">При несоблюдении условий оплаты Репозитарных услуг, предусмотренных Правилами, Репозитарий вправе потребовать выплаты неустойки в размере 1 (одного) </w:t>
      </w:r>
      <w:r w:rsidR="00BB41E5">
        <w:rPr>
          <w:rFonts w:ascii="Tahoma" w:hAnsi="Tahoma" w:cs="Tahoma"/>
          <w:color w:val="000000"/>
        </w:rPr>
        <w:t xml:space="preserve">процента </w:t>
      </w:r>
      <w:r w:rsidRPr="006F69E1">
        <w:rPr>
          <w:rFonts w:ascii="Tahoma" w:hAnsi="Tahoma" w:cs="Tahoma"/>
          <w:color w:val="000000"/>
        </w:rPr>
        <w:t xml:space="preserve">от несвоевременно оплаченной суммы, включающей НДС, за каждый день просрочки, но не более 10 (десяти) </w:t>
      </w:r>
      <w:r w:rsidR="00BB41E5">
        <w:rPr>
          <w:rFonts w:ascii="Tahoma" w:hAnsi="Tahoma" w:cs="Tahoma"/>
          <w:color w:val="000000"/>
        </w:rPr>
        <w:t xml:space="preserve">процентов </w:t>
      </w:r>
      <w:r w:rsidRPr="006F69E1">
        <w:rPr>
          <w:rFonts w:ascii="Tahoma" w:hAnsi="Tahoma" w:cs="Tahoma"/>
          <w:color w:val="000000"/>
        </w:rPr>
        <w:t>от указанной суммы.</w:t>
      </w:r>
    </w:p>
    <w:p w14:paraId="3A4F7031" w14:textId="77777777" w:rsidR="00F34EBF" w:rsidRPr="006F69E1" w:rsidRDefault="00F34EBF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color w:val="000000"/>
        </w:rPr>
      </w:pPr>
      <w:r w:rsidRPr="006F69E1">
        <w:rPr>
          <w:rFonts w:ascii="Tahoma" w:hAnsi="Tahoma" w:cs="Tahoma"/>
          <w:color w:val="000000"/>
        </w:rPr>
        <w:t xml:space="preserve">В случае обнаружения ошибок в расчетных документах за Сопутствующие услуги, оказанные в предыдущих расчетных периодах, Репозитарий праве внести исправительные записи в расчетные документы текущего периода, предоставив соответствующие разъяснения </w:t>
      </w:r>
      <w:r w:rsidR="00B27013" w:rsidRPr="006F69E1">
        <w:rPr>
          <w:rFonts w:ascii="Tahoma" w:hAnsi="Tahoma" w:cs="Tahoma"/>
          <w:color w:val="000000"/>
        </w:rPr>
        <w:t xml:space="preserve">лицу, оплачивающему услуги, </w:t>
      </w:r>
      <w:r w:rsidRPr="006F69E1">
        <w:rPr>
          <w:rFonts w:ascii="Tahoma" w:hAnsi="Tahoma" w:cs="Tahoma"/>
          <w:color w:val="000000"/>
        </w:rPr>
        <w:t>в письменной или устной форме.</w:t>
      </w:r>
    </w:p>
    <w:p w14:paraId="148FCB04" w14:textId="77777777" w:rsidR="00B062BB" w:rsidRPr="006F69E1" w:rsidRDefault="00B062BB" w:rsidP="002E3644">
      <w:pPr>
        <w:pStyle w:val="ae"/>
        <w:numPr>
          <w:ilvl w:val="0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  <w:kern w:val="16"/>
        </w:rPr>
      </w:pPr>
      <w:r w:rsidRPr="006F69E1">
        <w:rPr>
          <w:rFonts w:ascii="Tahoma" w:hAnsi="Tahoma" w:cs="Tahoma"/>
          <w:b/>
          <w:kern w:val="16"/>
        </w:rPr>
        <w:t>Конфиденциальность</w:t>
      </w:r>
    </w:p>
    <w:p w14:paraId="2AADDFA9" w14:textId="3E8AB3AD" w:rsidR="00EF565B" w:rsidRPr="006F69E1" w:rsidRDefault="00B062BB" w:rsidP="0029135C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color w:val="000000"/>
        </w:rPr>
      </w:pPr>
      <w:proofErr w:type="gramStart"/>
      <w:r w:rsidRPr="006F69E1">
        <w:rPr>
          <w:rFonts w:ascii="Tahoma" w:hAnsi="Tahoma" w:cs="Tahoma"/>
          <w:color w:val="000000"/>
        </w:rPr>
        <w:t xml:space="preserve">Сторона не вправе раскрывать третьим лицам условия договора и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Федерации, </w:t>
      </w:r>
      <w:r w:rsidR="00634E63">
        <w:rPr>
          <w:rFonts w:ascii="Tahoma" w:hAnsi="Tahoma" w:cs="Tahoma"/>
          <w:color w:val="000000"/>
        </w:rPr>
        <w:t xml:space="preserve">нормативными актами Банка России, </w:t>
      </w:r>
      <w:r w:rsidRPr="006F69E1">
        <w:rPr>
          <w:rFonts w:ascii="Tahoma" w:hAnsi="Tahoma" w:cs="Tahoma"/>
          <w:color w:val="000000"/>
        </w:rPr>
        <w:t>а также обязана предпринимать меры для охраны такой информации.</w:t>
      </w:r>
      <w:proofErr w:type="gramEnd"/>
    </w:p>
    <w:p w14:paraId="6B6A26A4" w14:textId="77777777" w:rsidR="00B27013" w:rsidRPr="006F69E1" w:rsidRDefault="00B27013" w:rsidP="002E3644">
      <w:pPr>
        <w:pStyle w:val="ae"/>
        <w:numPr>
          <w:ilvl w:val="0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</w:rPr>
      </w:pPr>
      <w:r w:rsidRPr="006F69E1">
        <w:rPr>
          <w:rFonts w:ascii="Tahoma" w:hAnsi="Tahoma" w:cs="Tahoma"/>
          <w:b/>
        </w:rPr>
        <w:t>Антикоррупционная оговорка</w:t>
      </w:r>
    </w:p>
    <w:p w14:paraId="62595005" w14:textId="46D15491" w:rsidR="00B27013" w:rsidRPr="006F69E1" w:rsidRDefault="00256F8D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>
        <w:rPr>
          <w:rFonts w:ascii="Tahoma" w:hAnsi="Tahoma" w:cs="Tahoma"/>
          <w:kern w:val="16"/>
        </w:rPr>
        <w:t>Репозитарием</w:t>
      </w:r>
      <w:r w:rsidR="00B27013" w:rsidRPr="006F69E1">
        <w:rPr>
          <w:rFonts w:ascii="Tahoma" w:hAnsi="Tahoma" w:cs="Tahoma"/>
          <w:kern w:val="16"/>
        </w:rPr>
        <w:t xml:space="preserve"> в соответствии с законодательством Российской Федерации </w:t>
      </w:r>
      <w:proofErr w:type="gramStart"/>
      <w:r w:rsidR="00B27013" w:rsidRPr="006F69E1">
        <w:rPr>
          <w:rFonts w:ascii="Tahoma" w:hAnsi="Tahoma" w:cs="Tahoma"/>
          <w:kern w:val="16"/>
        </w:rPr>
        <w:t>разработаны и применяются</w:t>
      </w:r>
      <w:proofErr w:type="gramEnd"/>
      <w:r w:rsidR="00B27013" w:rsidRPr="006F69E1">
        <w:rPr>
          <w:rFonts w:ascii="Tahoma" w:hAnsi="Tahoma" w:cs="Tahoma"/>
          <w:kern w:val="16"/>
        </w:rPr>
        <w:t xml:space="preserve"> меры по предупреждению и противодействию коррупции. </w:t>
      </w:r>
      <w:proofErr w:type="gramStart"/>
      <w:r>
        <w:rPr>
          <w:rFonts w:ascii="Tahoma" w:hAnsi="Tahoma" w:cs="Tahoma"/>
          <w:kern w:val="16"/>
        </w:rPr>
        <w:t>Репозитарий</w:t>
      </w:r>
      <w:r w:rsidR="00B27013" w:rsidRPr="006F69E1">
        <w:rPr>
          <w:rFonts w:ascii="Tahoma" w:hAnsi="Tahoma" w:cs="Tahoma"/>
          <w:kern w:val="16"/>
        </w:rPr>
        <w:t xml:space="preserve"> не осуществляет действия, квалифицируемые законодательством Российской Федерации как дача и (или) получение взятки, коммерческий подкуп, не выплачивает и не предлагает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предпринимает иные действия, нарушающие</w:t>
      </w:r>
      <w:proofErr w:type="gramEnd"/>
      <w:r w:rsidR="00B27013" w:rsidRPr="006F69E1">
        <w:rPr>
          <w:rFonts w:ascii="Tahoma" w:hAnsi="Tahoma" w:cs="Tahoma"/>
          <w:kern w:val="16"/>
        </w:rPr>
        <w:t xml:space="preserve"> требования законодательства Российской Федерации о противодействии коррупции.</w:t>
      </w:r>
    </w:p>
    <w:p w14:paraId="175FC622" w14:textId="77777777" w:rsidR="00B062BB" w:rsidRPr="006F69E1" w:rsidRDefault="00B062BB" w:rsidP="002E3644">
      <w:pPr>
        <w:pStyle w:val="ae"/>
        <w:numPr>
          <w:ilvl w:val="0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6F69E1">
        <w:rPr>
          <w:rFonts w:ascii="Tahoma" w:hAnsi="Tahoma" w:cs="Tahoma"/>
          <w:b/>
        </w:rPr>
        <w:t>Обстоятельства непреодолимой силы (форс-мажор)</w:t>
      </w:r>
    </w:p>
    <w:p w14:paraId="5040B28F" w14:textId="77777777" w:rsidR="00B062BB" w:rsidRPr="006F69E1" w:rsidRDefault="00B062BB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proofErr w:type="gramStart"/>
      <w:r w:rsidRPr="006F69E1">
        <w:rPr>
          <w:rFonts w:ascii="Tahoma" w:hAnsi="Tahoma" w:cs="Tahoma"/>
          <w:kern w:val="16"/>
        </w:rPr>
        <w:t xml:space="preserve">Стороны освобождаются от ответственности за неисполнение своих обязательств по договору, если это неисполнение явилось следствием обстоятельств непреодолимой силы: сбоев, неисправностей и отказов оборудования, контроль </w:t>
      </w:r>
      <w:r w:rsidRPr="006F69E1">
        <w:rPr>
          <w:rFonts w:ascii="Tahoma" w:hAnsi="Tahoma" w:cs="Tahoma"/>
          <w:kern w:val="16"/>
        </w:rPr>
        <w:lastRenderedPageBreak/>
        <w:t>над которыми не осуществляют Стороны; сбоев, неисправностей и отказов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  <w:proofErr w:type="gramEnd"/>
    </w:p>
    <w:p w14:paraId="5D0EF83B" w14:textId="77777777" w:rsidR="00B062BB" w:rsidRPr="006F69E1" w:rsidRDefault="00B062BB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6F69E1">
        <w:rPr>
          <w:rFonts w:ascii="Tahoma" w:hAnsi="Tahoma" w:cs="Tahoma"/>
          <w:kern w:val="16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2255D8EF" w14:textId="77777777" w:rsidR="00E57EC2" w:rsidRPr="006F69E1" w:rsidRDefault="00E57EC2" w:rsidP="0029135C">
      <w:pPr>
        <w:pStyle w:val="ae"/>
        <w:numPr>
          <w:ilvl w:val="0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</w:rPr>
      </w:pPr>
      <w:r w:rsidRPr="006F69E1">
        <w:rPr>
          <w:rFonts w:ascii="Tahoma" w:hAnsi="Tahoma" w:cs="Tahoma"/>
          <w:b/>
        </w:rPr>
        <w:t>Порядок разрешения споров</w:t>
      </w:r>
    </w:p>
    <w:p w14:paraId="52701912" w14:textId="77777777" w:rsidR="00E57EC2" w:rsidRPr="006F69E1" w:rsidRDefault="00E57EC2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6F69E1">
        <w:rPr>
          <w:rFonts w:ascii="Tahoma" w:hAnsi="Tahoma" w:cs="Tahoma"/>
          <w:kern w:val="16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317EB5FC" w14:textId="77777777" w:rsidR="00E57EC2" w:rsidRPr="006F69E1" w:rsidRDefault="00E57EC2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proofErr w:type="gramStart"/>
      <w:r w:rsidRPr="006F69E1">
        <w:rPr>
          <w:rFonts w:ascii="Tahoma" w:hAnsi="Tahoma" w:cs="Tahoma"/>
          <w:kern w:val="16"/>
        </w:rPr>
        <w:t xml:space="preserve">В случае </w:t>
      </w:r>
      <w:proofErr w:type="spellStart"/>
      <w:r w:rsidRPr="006F69E1">
        <w:rPr>
          <w:rFonts w:ascii="Tahoma" w:hAnsi="Tahoma" w:cs="Tahoma"/>
          <w:kern w:val="16"/>
        </w:rPr>
        <w:t>недостижения</w:t>
      </w:r>
      <w:proofErr w:type="spellEnd"/>
      <w:r w:rsidRPr="006F69E1">
        <w:rPr>
          <w:rFonts w:ascii="Tahoma" w:hAnsi="Tahoma" w:cs="Tahoma"/>
          <w:kern w:val="16"/>
        </w:rPr>
        <w:t xml:space="preserve">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</w:t>
      </w:r>
      <w:proofErr w:type="gramEnd"/>
      <w:r w:rsidRPr="006F69E1">
        <w:rPr>
          <w:rFonts w:ascii="Tahoma" w:hAnsi="Tahoma" w:cs="Tahoma"/>
          <w:kern w:val="16"/>
        </w:rPr>
        <w:t xml:space="preserve">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14:paraId="65185458" w14:textId="77777777" w:rsidR="00CA1550" w:rsidRPr="006F69E1" w:rsidRDefault="00344C09" w:rsidP="002E3644">
      <w:pPr>
        <w:pStyle w:val="ae"/>
        <w:numPr>
          <w:ilvl w:val="0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b/>
          <w:kern w:val="16"/>
        </w:rPr>
      </w:pPr>
      <w:r w:rsidRPr="006F69E1">
        <w:rPr>
          <w:rFonts w:ascii="Tahoma" w:hAnsi="Tahoma" w:cs="Tahoma"/>
          <w:b/>
          <w:kern w:val="16"/>
        </w:rPr>
        <w:t xml:space="preserve">Расторжение </w:t>
      </w:r>
      <w:r w:rsidR="00635278" w:rsidRPr="006F69E1">
        <w:rPr>
          <w:rFonts w:ascii="Tahoma" w:hAnsi="Tahoma" w:cs="Tahoma"/>
          <w:b/>
          <w:kern w:val="16"/>
        </w:rPr>
        <w:t>д</w:t>
      </w:r>
      <w:r w:rsidRPr="006F69E1">
        <w:rPr>
          <w:rFonts w:ascii="Tahoma" w:hAnsi="Tahoma" w:cs="Tahoma"/>
          <w:b/>
          <w:kern w:val="16"/>
        </w:rPr>
        <w:t>оговора</w:t>
      </w:r>
    </w:p>
    <w:p w14:paraId="71689EF7" w14:textId="77777777" w:rsidR="000F176C" w:rsidRPr="006F69E1" w:rsidRDefault="000F176C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6F69E1">
        <w:rPr>
          <w:rFonts w:ascii="Tahoma" w:hAnsi="Tahoma" w:cs="Tahoma"/>
          <w:kern w:val="16"/>
        </w:rPr>
        <w:t>Договор</w:t>
      </w:r>
      <w:r w:rsidR="00635278" w:rsidRPr="006F69E1">
        <w:rPr>
          <w:rFonts w:ascii="Tahoma" w:hAnsi="Tahoma" w:cs="Tahoma"/>
          <w:kern w:val="16"/>
        </w:rPr>
        <w:t>, заключенный путем присоединения к Регламенту,</w:t>
      </w:r>
      <w:r w:rsidRPr="006F69E1">
        <w:rPr>
          <w:rFonts w:ascii="Tahoma" w:hAnsi="Tahoma" w:cs="Tahoma"/>
          <w:kern w:val="16"/>
        </w:rPr>
        <w:t xml:space="preserve"> может быть расторгнут по соглашению Сторон, а также в одностороннем порядке по инициативе любой Стороны.</w:t>
      </w:r>
    </w:p>
    <w:p w14:paraId="55A75241" w14:textId="77777777" w:rsidR="000F176C" w:rsidRPr="006F69E1" w:rsidRDefault="000F176C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6F69E1">
        <w:rPr>
          <w:rFonts w:ascii="Tahoma" w:hAnsi="Tahoma" w:cs="Tahoma"/>
          <w:kern w:val="16"/>
        </w:rPr>
        <w:t xml:space="preserve">В случае расторжения </w:t>
      </w:r>
      <w:r w:rsidR="00635278" w:rsidRPr="006F69E1">
        <w:rPr>
          <w:rFonts w:ascii="Tahoma" w:hAnsi="Tahoma" w:cs="Tahoma"/>
          <w:kern w:val="16"/>
        </w:rPr>
        <w:t>д</w:t>
      </w:r>
      <w:r w:rsidRPr="006F69E1">
        <w:rPr>
          <w:rFonts w:ascii="Tahoma" w:hAnsi="Tahoma" w:cs="Tahoma"/>
          <w:kern w:val="16"/>
        </w:rPr>
        <w:t>оговора</w:t>
      </w:r>
      <w:r w:rsidR="00BA5A00" w:rsidRPr="006F69E1">
        <w:rPr>
          <w:rFonts w:ascii="Tahoma" w:hAnsi="Tahoma" w:cs="Tahoma"/>
          <w:kern w:val="16"/>
        </w:rPr>
        <w:t xml:space="preserve"> </w:t>
      </w:r>
      <w:r w:rsidRPr="006F69E1">
        <w:rPr>
          <w:rFonts w:ascii="Tahoma" w:hAnsi="Tahoma" w:cs="Tahoma"/>
          <w:kern w:val="16"/>
        </w:rPr>
        <w:t xml:space="preserve">по инициативе одной из Сторон </w:t>
      </w:r>
      <w:r w:rsidR="00635278" w:rsidRPr="006F69E1">
        <w:rPr>
          <w:rFonts w:ascii="Tahoma" w:hAnsi="Tahoma" w:cs="Tahoma"/>
          <w:kern w:val="16"/>
        </w:rPr>
        <w:t>д</w:t>
      </w:r>
      <w:r w:rsidRPr="006F69E1">
        <w:rPr>
          <w:rFonts w:ascii="Tahoma" w:hAnsi="Tahoma" w:cs="Tahoma"/>
          <w:kern w:val="16"/>
        </w:rPr>
        <w:t>оговор считается расторгнутым по истечении 10 (десяти) календарных дней с даты направления</w:t>
      </w:r>
      <w:r w:rsidR="005B047B" w:rsidRPr="006F69E1">
        <w:rPr>
          <w:rFonts w:ascii="Tahoma" w:hAnsi="Tahoma" w:cs="Tahoma"/>
          <w:kern w:val="16"/>
        </w:rPr>
        <w:t>/</w:t>
      </w:r>
      <w:r w:rsidR="00497513" w:rsidRPr="006F69E1">
        <w:rPr>
          <w:rFonts w:ascii="Tahoma" w:hAnsi="Tahoma" w:cs="Tahoma"/>
          <w:kern w:val="16"/>
        </w:rPr>
        <w:t xml:space="preserve"> </w:t>
      </w:r>
      <w:r w:rsidRPr="006F69E1">
        <w:rPr>
          <w:rFonts w:ascii="Tahoma" w:hAnsi="Tahoma" w:cs="Tahoma"/>
          <w:kern w:val="16"/>
        </w:rPr>
        <w:t>получения НРД уведомления о расторжении Договора.</w:t>
      </w:r>
    </w:p>
    <w:p w14:paraId="0F0B7071" w14:textId="77777777" w:rsidR="0078406C" w:rsidRPr="006F69E1" w:rsidRDefault="0078406C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  <w:kern w:val="16"/>
        </w:rPr>
      </w:pPr>
      <w:r w:rsidRPr="006F69E1">
        <w:rPr>
          <w:rFonts w:ascii="Tahoma" w:hAnsi="Tahoma" w:cs="Tahoma"/>
          <w:kern w:val="16"/>
        </w:rPr>
        <w:t>Договор прекращает свое действие в случае ликвидации юридического лица, являющегося Клиентом Репозитария.</w:t>
      </w:r>
    </w:p>
    <w:p w14:paraId="44E556F3" w14:textId="77777777" w:rsidR="0078406C" w:rsidRPr="00A62E72" w:rsidRDefault="00497513" w:rsidP="002E3644">
      <w:pPr>
        <w:pStyle w:val="ae"/>
        <w:numPr>
          <w:ilvl w:val="1"/>
          <w:numId w:val="6"/>
        </w:numPr>
        <w:spacing w:before="0" w:line="240" w:lineRule="auto"/>
        <w:ind w:left="851" w:hanging="851"/>
        <w:contextualSpacing w:val="0"/>
        <w:rPr>
          <w:rFonts w:ascii="Tahoma" w:hAnsi="Tahoma" w:cs="Tahoma"/>
        </w:rPr>
      </w:pPr>
      <w:r w:rsidRPr="006F69E1">
        <w:rPr>
          <w:rFonts w:ascii="Tahoma" w:hAnsi="Tahoma" w:cs="Tahoma"/>
          <w:kern w:val="16"/>
        </w:rPr>
        <w:t xml:space="preserve">Расторжение </w:t>
      </w:r>
      <w:r w:rsidR="00635278" w:rsidRPr="006F69E1">
        <w:rPr>
          <w:rFonts w:ascii="Tahoma" w:hAnsi="Tahoma" w:cs="Tahoma"/>
          <w:kern w:val="16"/>
        </w:rPr>
        <w:t>д</w:t>
      </w:r>
      <w:r w:rsidRPr="006F69E1">
        <w:rPr>
          <w:rFonts w:ascii="Tahoma" w:hAnsi="Tahoma" w:cs="Tahoma"/>
          <w:kern w:val="16"/>
        </w:rPr>
        <w:t>оговора</w:t>
      </w:r>
      <w:r w:rsidR="00635278" w:rsidRPr="006F69E1">
        <w:rPr>
          <w:rFonts w:ascii="Tahoma" w:hAnsi="Tahoma" w:cs="Tahoma"/>
          <w:kern w:val="16"/>
        </w:rPr>
        <w:t xml:space="preserve"> </w:t>
      </w:r>
      <w:r w:rsidRPr="006F69E1">
        <w:rPr>
          <w:rFonts w:ascii="Tahoma" w:hAnsi="Tahoma" w:cs="Tahoma"/>
          <w:kern w:val="16"/>
        </w:rPr>
        <w:t>не освобождает Стороны от исполнения обязательств, которые возникли до даты его расторжения.</w:t>
      </w:r>
    </w:p>
    <w:p w14:paraId="77A4D5B8" w14:textId="77777777" w:rsidR="007E6432" w:rsidRPr="00A62E72" w:rsidRDefault="007E6432" w:rsidP="002E3644">
      <w:pPr>
        <w:spacing w:after="120"/>
        <w:rPr>
          <w:rFonts w:ascii="Tahoma" w:hAnsi="Tahoma" w:cs="Tahoma"/>
          <w:szCs w:val="24"/>
        </w:rPr>
      </w:pPr>
      <w:r w:rsidRPr="00A62E72">
        <w:rPr>
          <w:rFonts w:ascii="Tahoma" w:hAnsi="Tahoma" w:cs="Tahoma"/>
          <w:szCs w:val="24"/>
        </w:rPr>
        <w:br w:type="page"/>
      </w:r>
    </w:p>
    <w:p w14:paraId="09A7E357" w14:textId="77777777" w:rsidR="00CD3697" w:rsidRPr="00A62E72" w:rsidRDefault="007E6432" w:rsidP="002E3644">
      <w:pPr>
        <w:tabs>
          <w:tab w:val="left" w:pos="2955"/>
        </w:tabs>
        <w:spacing w:after="120"/>
        <w:jc w:val="right"/>
        <w:rPr>
          <w:rFonts w:ascii="Tahoma" w:hAnsi="Tahoma" w:cs="Tahoma"/>
          <w:szCs w:val="24"/>
        </w:rPr>
      </w:pPr>
      <w:r w:rsidRPr="00A62E72">
        <w:rPr>
          <w:rFonts w:ascii="Tahoma" w:hAnsi="Tahoma" w:cs="Tahoma"/>
          <w:szCs w:val="24"/>
        </w:rPr>
        <w:lastRenderedPageBreak/>
        <w:t>Приложение 1 к Регламенту</w:t>
      </w:r>
    </w:p>
    <w:p w14:paraId="08C93EE0" w14:textId="77777777" w:rsidR="007E6432" w:rsidRPr="00A62E72" w:rsidRDefault="007E6432" w:rsidP="002E3644">
      <w:pPr>
        <w:tabs>
          <w:tab w:val="left" w:pos="2955"/>
        </w:tabs>
        <w:spacing w:after="120"/>
        <w:jc w:val="right"/>
        <w:rPr>
          <w:rFonts w:ascii="Tahoma" w:hAnsi="Tahoma" w:cs="Tahoma"/>
          <w:szCs w:val="24"/>
        </w:rPr>
      </w:pPr>
    </w:p>
    <w:p w14:paraId="2B7DC8AE" w14:textId="77777777" w:rsidR="007E6432" w:rsidRPr="00B27013" w:rsidRDefault="007E6432" w:rsidP="002E3644">
      <w:pPr>
        <w:spacing w:after="120"/>
        <w:ind w:left="360" w:hanging="360"/>
        <w:jc w:val="center"/>
        <w:rPr>
          <w:rFonts w:ascii="Tahoma" w:hAnsi="Tahoma" w:cs="Tahoma"/>
          <w:b/>
          <w:bCs/>
          <w:szCs w:val="24"/>
        </w:rPr>
      </w:pPr>
      <w:r w:rsidRPr="00B27013">
        <w:rPr>
          <w:rFonts w:ascii="Tahoma" w:hAnsi="Tahoma" w:cs="Tahoma"/>
          <w:b/>
          <w:bCs/>
          <w:szCs w:val="24"/>
        </w:rPr>
        <w:t>З</w:t>
      </w:r>
      <w:r w:rsidR="00D7506E" w:rsidRPr="00B27013">
        <w:rPr>
          <w:rFonts w:ascii="Tahoma" w:hAnsi="Tahoma" w:cs="Tahoma"/>
          <w:b/>
          <w:bCs/>
          <w:szCs w:val="24"/>
        </w:rPr>
        <w:t>аявление о присоединении к Регламенту оказания сопутствующих услуг Репозитария НКО АО НРД</w:t>
      </w:r>
    </w:p>
    <w:p w14:paraId="1388829F" w14:textId="77777777" w:rsidR="00082943" w:rsidRPr="00A62E72" w:rsidRDefault="00082943" w:rsidP="002E3644">
      <w:pPr>
        <w:pStyle w:val="a"/>
        <w:numPr>
          <w:ilvl w:val="0"/>
          <w:numId w:val="0"/>
        </w:numPr>
        <w:spacing w:after="120"/>
        <w:contextualSpacing w:val="0"/>
        <w:rPr>
          <w:rFonts w:ascii="Tahoma" w:eastAsiaTheme="minorHAnsi" w:hAnsi="Tahoma" w:cs="Tahoma"/>
          <w:sz w:val="24"/>
          <w:szCs w:val="24"/>
          <w:lang w:eastAsia="en-US"/>
        </w:rPr>
      </w:pPr>
      <w:r w:rsidRPr="00A62E72">
        <w:rPr>
          <w:rFonts w:ascii="Tahoma" w:eastAsiaTheme="minorHAnsi" w:hAnsi="Tahoma" w:cs="Tahoma"/>
          <w:sz w:val="24"/>
          <w:szCs w:val="24"/>
          <w:lang w:eastAsia="en-US"/>
        </w:rPr>
        <w:t>г. ________________                                                        «____» ______________ 20___</w:t>
      </w:r>
    </w:p>
    <w:p w14:paraId="7707C535" w14:textId="77777777" w:rsidR="00082943" w:rsidRPr="00A62E72" w:rsidRDefault="00082943" w:rsidP="002E3644">
      <w:pPr>
        <w:tabs>
          <w:tab w:val="left" w:pos="6521"/>
        </w:tabs>
        <w:spacing w:after="120"/>
        <w:jc w:val="both"/>
        <w:rPr>
          <w:rFonts w:ascii="Tahoma" w:hAnsi="Tahoma" w:cs="Tahoma"/>
        </w:rPr>
      </w:pPr>
      <w:r w:rsidRPr="00A62E72">
        <w:rPr>
          <w:rFonts w:ascii="Tahoma" w:hAnsi="Tahoma" w:cs="Tahoma"/>
        </w:rPr>
        <w:t>_____________________________________________________________________________</w:t>
      </w:r>
    </w:p>
    <w:p w14:paraId="00256BFB" w14:textId="77777777" w:rsidR="00082943" w:rsidRPr="00A62E72" w:rsidRDefault="00082943" w:rsidP="002E3644">
      <w:pPr>
        <w:tabs>
          <w:tab w:val="left" w:pos="6521"/>
        </w:tabs>
        <w:spacing w:after="120"/>
        <w:jc w:val="center"/>
        <w:rPr>
          <w:rFonts w:ascii="Tahoma" w:hAnsi="Tahoma" w:cs="Tahoma"/>
          <w:sz w:val="20"/>
        </w:rPr>
      </w:pPr>
      <w:r w:rsidRPr="00A62E72">
        <w:rPr>
          <w:rFonts w:ascii="Tahoma" w:hAnsi="Tahoma" w:cs="Tahoma"/>
          <w:sz w:val="20"/>
        </w:rPr>
        <w:t>(полное наименование Клиента)</w:t>
      </w:r>
    </w:p>
    <w:p w14:paraId="36AC3B0D" w14:textId="60A168CA" w:rsidR="00082943" w:rsidRPr="00A62E72" w:rsidRDefault="00082943" w:rsidP="002E3644">
      <w:pPr>
        <w:tabs>
          <w:tab w:val="left" w:pos="6521"/>
        </w:tabs>
        <w:spacing w:after="120"/>
        <w:jc w:val="both"/>
        <w:rPr>
          <w:rFonts w:ascii="Tahoma" w:hAnsi="Tahoma" w:cs="Tahoma"/>
        </w:rPr>
      </w:pPr>
      <w:r w:rsidRPr="00A62E72">
        <w:rPr>
          <w:rFonts w:ascii="Tahoma" w:hAnsi="Tahoma" w:cs="Tahoma"/>
        </w:rPr>
        <w:t>в лице_______________________________________________________________________, действующего на основании_____________________________________________________</w:t>
      </w:r>
      <w:r w:rsidR="00BC612E">
        <w:rPr>
          <w:rFonts w:ascii="Tahoma" w:hAnsi="Tahoma" w:cs="Tahoma"/>
        </w:rPr>
        <w:t>, далее именуемый «Клиент»,</w:t>
      </w:r>
      <w:r w:rsidRPr="00A62E72">
        <w:rPr>
          <w:rFonts w:ascii="Tahoma" w:hAnsi="Tahoma" w:cs="Tahoma"/>
        </w:rPr>
        <w:t xml:space="preserve"> в соответствии со статьей 428 Гражданского кодекса полностью </w:t>
      </w:r>
      <w:proofErr w:type="gramStart"/>
      <w:r w:rsidRPr="00A62E72">
        <w:rPr>
          <w:rFonts w:ascii="Tahoma" w:hAnsi="Tahoma" w:cs="Tahoma"/>
        </w:rPr>
        <w:t>и</w:t>
      </w:r>
      <w:proofErr w:type="gramEnd"/>
      <w:r w:rsidRPr="00A62E72">
        <w:rPr>
          <w:rFonts w:ascii="Tahoma" w:hAnsi="Tahoma" w:cs="Tahoma"/>
        </w:rPr>
        <w:t xml:space="preserve"> безусловно присоединяется к Регламенту оказания сопутствующих услуг Репозитария НКО АО НРД с даты регистрации настоящего Заявления в НКО АО НРД.</w:t>
      </w:r>
    </w:p>
    <w:p w14:paraId="0862246A" w14:textId="77777777" w:rsidR="00082943" w:rsidRPr="00A62E72" w:rsidRDefault="00082943" w:rsidP="002E3644">
      <w:pPr>
        <w:spacing w:after="120"/>
        <w:jc w:val="both"/>
        <w:rPr>
          <w:rFonts w:ascii="Tahoma" w:hAnsi="Tahoma" w:cs="Tahoma"/>
        </w:rPr>
      </w:pPr>
      <w:r w:rsidRPr="00A62E72">
        <w:rPr>
          <w:rFonts w:ascii="Tahoma" w:hAnsi="Tahoma" w:cs="Tahoma"/>
        </w:rPr>
        <w:t xml:space="preserve">Клиент </w:t>
      </w:r>
      <w:proofErr w:type="gramStart"/>
      <w:r w:rsidRPr="00A62E72">
        <w:rPr>
          <w:rFonts w:ascii="Tahoma" w:hAnsi="Tahoma" w:cs="Tahoma"/>
        </w:rPr>
        <w:t>ознакомлен с условиями оказания услуг и согласен</w:t>
      </w:r>
      <w:proofErr w:type="gramEnd"/>
      <w:r w:rsidRPr="00A62E72">
        <w:rPr>
          <w:rFonts w:ascii="Tahoma" w:hAnsi="Tahoma" w:cs="Tahoma"/>
        </w:rPr>
        <w:t xml:space="preserve">, что Регламент оказания сопутствующих услуг Репозитария НКО АО НРД и Тарифы оказания сопутствующих услуг </w:t>
      </w:r>
      <w:r w:rsidR="00F94EDA" w:rsidRPr="00A62E72">
        <w:rPr>
          <w:rFonts w:ascii="Tahoma" w:hAnsi="Tahoma" w:cs="Tahoma"/>
        </w:rPr>
        <w:t xml:space="preserve">Репозитария </w:t>
      </w:r>
      <w:r w:rsidRPr="00A62E72">
        <w:rPr>
          <w:rFonts w:ascii="Tahoma" w:hAnsi="Tahoma" w:cs="Tahoma"/>
        </w:rPr>
        <w:t>могут быть изменены НКО АО НРД в одностороннем порядке.</w:t>
      </w:r>
    </w:p>
    <w:p w14:paraId="381BAB55" w14:textId="77777777" w:rsidR="00082943" w:rsidRPr="00A62E72" w:rsidRDefault="00082943" w:rsidP="002E3644">
      <w:pPr>
        <w:tabs>
          <w:tab w:val="left" w:pos="6521"/>
        </w:tabs>
        <w:spacing w:after="120"/>
        <w:jc w:val="both"/>
        <w:rPr>
          <w:rFonts w:ascii="Tahoma" w:hAnsi="Tahoma" w:cs="Tahoma"/>
        </w:rPr>
      </w:pPr>
      <w:proofErr w:type="gramStart"/>
      <w:r w:rsidRPr="00A62E72">
        <w:rPr>
          <w:rFonts w:ascii="Tahoma" w:hAnsi="Tahoma" w:cs="Tahoma"/>
        </w:rPr>
        <w:t xml:space="preserve">Клиент согласен, что в случае </w:t>
      </w:r>
      <w:proofErr w:type="spellStart"/>
      <w:r w:rsidRPr="00A62E72">
        <w:rPr>
          <w:rFonts w:ascii="Tahoma" w:hAnsi="Tahoma" w:cs="Tahoma"/>
        </w:rPr>
        <w:t>недостижения</w:t>
      </w:r>
      <w:proofErr w:type="spellEnd"/>
      <w:r w:rsidRPr="00A62E72">
        <w:rPr>
          <w:rFonts w:ascii="Tahoma" w:hAnsi="Tahoma" w:cs="Tahoma"/>
        </w:rPr>
        <w:t xml:space="preserve">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</w:t>
      </w:r>
      <w:proofErr w:type="gramEnd"/>
      <w:r w:rsidRPr="00A62E72">
        <w:rPr>
          <w:rFonts w:ascii="Tahoma" w:hAnsi="Tahoma" w:cs="Tahoma"/>
        </w:rPr>
        <w:t xml:space="preserve">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 </w:t>
      </w:r>
    </w:p>
    <w:p w14:paraId="1888B7E5" w14:textId="77777777" w:rsidR="00082943" w:rsidRPr="00A62E72" w:rsidRDefault="00082943" w:rsidP="002E3644">
      <w:pPr>
        <w:pStyle w:val="ae"/>
        <w:spacing w:before="0" w:line="240" w:lineRule="auto"/>
        <w:ind w:left="0"/>
        <w:contextualSpacing w:val="0"/>
        <w:rPr>
          <w:rFonts w:ascii="Tahoma" w:hAnsi="Tahoma" w:cs="Tahoma"/>
        </w:rPr>
      </w:pPr>
    </w:p>
    <w:tbl>
      <w:tblPr>
        <w:tblStyle w:val="af8"/>
        <w:tblW w:w="10206" w:type="dxa"/>
        <w:tblInd w:w="-5" w:type="dxa"/>
        <w:tblLook w:val="04A0" w:firstRow="1" w:lastRow="0" w:firstColumn="1" w:lastColumn="0" w:noHBand="0" w:noVBand="1"/>
      </w:tblPr>
      <w:tblGrid>
        <w:gridCol w:w="5240"/>
        <w:gridCol w:w="4966"/>
      </w:tblGrid>
      <w:tr w:rsidR="00082943" w:rsidRPr="00A62E72" w14:paraId="651D9E12" w14:textId="77777777" w:rsidTr="00BB4E5F">
        <w:trPr>
          <w:trHeight w:val="311"/>
        </w:trPr>
        <w:tc>
          <w:tcPr>
            <w:tcW w:w="5240" w:type="dxa"/>
          </w:tcPr>
          <w:p w14:paraId="500381C4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  <w:b/>
              </w:rPr>
            </w:pPr>
            <w:r w:rsidRPr="00A62E72">
              <w:rPr>
                <w:rFonts w:ascii="Tahoma" w:hAnsi="Tahoma" w:cs="Tahoma"/>
                <w:b/>
              </w:rPr>
              <w:t>Сведения о Клиенте</w:t>
            </w:r>
          </w:p>
        </w:tc>
        <w:tc>
          <w:tcPr>
            <w:tcW w:w="4966" w:type="dxa"/>
          </w:tcPr>
          <w:p w14:paraId="3196112C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082943" w:rsidRPr="00A62E72" w14:paraId="1EC40BB2" w14:textId="77777777" w:rsidTr="00BB4E5F">
        <w:tc>
          <w:tcPr>
            <w:tcW w:w="5240" w:type="dxa"/>
          </w:tcPr>
          <w:p w14:paraId="3C46179E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Адрес места нахождения:</w:t>
            </w:r>
          </w:p>
        </w:tc>
        <w:tc>
          <w:tcPr>
            <w:tcW w:w="4966" w:type="dxa"/>
          </w:tcPr>
          <w:p w14:paraId="6804E4A2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082943" w:rsidRPr="00A62E72" w14:paraId="7592794E" w14:textId="77777777" w:rsidTr="00BB4E5F">
        <w:tc>
          <w:tcPr>
            <w:tcW w:w="5240" w:type="dxa"/>
          </w:tcPr>
          <w:p w14:paraId="62017445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Телефон:</w:t>
            </w:r>
          </w:p>
        </w:tc>
        <w:tc>
          <w:tcPr>
            <w:tcW w:w="4966" w:type="dxa"/>
          </w:tcPr>
          <w:p w14:paraId="6CD65547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082943" w:rsidRPr="00A62E72" w14:paraId="17E676B7" w14:textId="77777777" w:rsidTr="00BB4E5F">
        <w:tc>
          <w:tcPr>
            <w:tcW w:w="5240" w:type="dxa"/>
          </w:tcPr>
          <w:p w14:paraId="0F449090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Факс:</w:t>
            </w:r>
          </w:p>
        </w:tc>
        <w:tc>
          <w:tcPr>
            <w:tcW w:w="4966" w:type="dxa"/>
          </w:tcPr>
          <w:p w14:paraId="546A9517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082943" w:rsidRPr="00A62E72" w14:paraId="4E0E3754" w14:textId="77777777" w:rsidTr="00BB4E5F">
        <w:tc>
          <w:tcPr>
            <w:tcW w:w="5240" w:type="dxa"/>
          </w:tcPr>
          <w:p w14:paraId="7F64F868" w14:textId="77777777" w:rsidR="00082943" w:rsidRPr="00A62E72" w:rsidRDefault="00082943" w:rsidP="002E3644">
            <w:pPr>
              <w:spacing w:after="120"/>
              <w:jc w:val="both"/>
            </w:pPr>
            <w:r w:rsidRPr="00A62E72">
              <w:rPr>
                <w:rFonts w:ascii="Tahoma" w:hAnsi="Tahoma" w:cs="Tahoma"/>
              </w:rPr>
              <w:t xml:space="preserve">Адрес электронной почты: </w:t>
            </w:r>
          </w:p>
        </w:tc>
        <w:tc>
          <w:tcPr>
            <w:tcW w:w="4966" w:type="dxa"/>
          </w:tcPr>
          <w:p w14:paraId="5F9ABB3F" w14:textId="77777777" w:rsidR="00082943" w:rsidRPr="00A62E72" w:rsidRDefault="00082943" w:rsidP="002E3644">
            <w:pPr>
              <w:spacing w:after="120"/>
              <w:jc w:val="both"/>
            </w:pPr>
          </w:p>
        </w:tc>
      </w:tr>
      <w:tr w:rsidR="00082943" w:rsidRPr="00A62E72" w14:paraId="5C51A5BE" w14:textId="77777777" w:rsidTr="00BB4E5F">
        <w:tc>
          <w:tcPr>
            <w:tcW w:w="5240" w:type="dxa"/>
          </w:tcPr>
          <w:p w14:paraId="126D6A62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Банковские реквизиты:</w:t>
            </w:r>
          </w:p>
        </w:tc>
        <w:tc>
          <w:tcPr>
            <w:tcW w:w="4966" w:type="dxa"/>
          </w:tcPr>
          <w:p w14:paraId="0A96F56A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082943" w:rsidRPr="00A62E72" w14:paraId="69F5B232" w14:textId="77777777" w:rsidTr="00BB4E5F">
        <w:tc>
          <w:tcPr>
            <w:tcW w:w="5240" w:type="dxa"/>
          </w:tcPr>
          <w:p w14:paraId="435059BE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Подпись</w:t>
            </w:r>
          </w:p>
        </w:tc>
        <w:tc>
          <w:tcPr>
            <w:tcW w:w="4966" w:type="dxa"/>
          </w:tcPr>
          <w:p w14:paraId="7C8FA131" w14:textId="77777777" w:rsidR="00082943" w:rsidRPr="00A62E72" w:rsidRDefault="00082943" w:rsidP="002E3644">
            <w:pPr>
              <w:spacing w:after="120"/>
              <w:ind w:right="373"/>
              <w:jc w:val="both"/>
              <w:rPr>
                <w:rFonts w:ascii="Tahoma" w:hAnsi="Tahoma" w:cs="Tahoma"/>
                <w:color w:val="000000"/>
              </w:rPr>
            </w:pPr>
            <w:r w:rsidRPr="00A62E72">
              <w:rPr>
                <w:rFonts w:ascii="Tahoma" w:hAnsi="Tahoma" w:cs="Tahoma"/>
                <w:color w:val="000000"/>
              </w:rPr>
              <w:t>________________/________________/</w:t>
            </w:r>
          </w:p>
          <w:p w14:paraId="2D27C678" w14:textId="77777777" w:rsidR="00082943" w:rsidRPr="00A62E72" w:rsidRDefault="00082943" w:rsidP="002E3644">
            <w:pPr>
              <w:spacing w:after="120"/>
              <w:ind w:right="373"/>
              <w:jc w:val="both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  <w:color w:val="000000"/>
              </w:rPr>
              <w:t>М.П.</w:t>
            </w:r>
          </w:p>
        </w:tc>
      </w:tr>
    </w:tbl>
    <w:p w14:paraId="11C228BF" w14:textId="77777777" w:rsidR="00082943" w:rsidRPr="00A62E72" w:rsidRDefault="00082943" w:rsidP="002E3644">
      <w:pPr>
        <w:pStyle w:val="ae"/>
        <w:spacing w:before="0" w:line="240" w:lineRule="auto"/>
        <w:ind w:left="0"/>
        <w:contextualSpacing w:val="0"/>
        <w:rPr>
          <w:rFonts w:ascii="Tahoma" w:hAnsi="Tahoma" w:cs="Tahoma"/>
        </w:rPr>
      </w:pPr>
    </w:p>
    <w:tbl>
      <w:tblPr>
        <w:tblStyle w:val="af8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082943" w:rsidRPr="00A62E72" w14:paraId="1C790674" w14:textId="77777777" w:rsidTr="00BB4E5F">
        <w:trPr>
          <w:trHeight w:val="311"/>
        </w:trPr>
        <w:tc>
          <w:tcPr>
            <w:tcW w:w="5245" w:type="dxa"/>
          </w:tcPr>
          <w:p w14:paraId="60A1CF2C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  <w:b/>
              </w:rPr>
            </w:pPr>
            <w:r w:rsidRPr="00A62E72">
              <w:rPr>
                <w:rFonts w:ascii="Tahoma" w:hAnsi="Tahoma" w:cs="Tahoma"/>
                <w:b/>
              </w:rPr>
              <w:t>Отметки НКО АО НРД</w:t>
            </w:r>
          </w:p>
        </w:tc>
        <w:tc>
          <w:tcPr>
            <w:tcW w:w="4961" w:type="dxa"/>
          </w:tcPr>
          <w:p w14:paraId="3A95B622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082943" w:rsidRPr="00A62E72" w14:paraId="70D31A32" w14:textId="77777777" w:rsidTr="00BB4E5F">
        <w:tc>
          <w:tcPr>
            <w:tcW w:w="5245" w:type="dxa"/>
          </w:tcPr>
          <w:p w14:paraId="69F94A48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Дата регистрации Заявления:</w:t>
            </w:r>
          </w:p>
        </w:tc>
        <w:tc>
          <w:tcPr>
            <w:tcW w:w="4961" w:type="dxa"/>
          </w:tcPr>
          <w:p w14:paraId="1BA3AA90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082943" w:rsidRPr="00A62E72" w14:paraId="45BBB8E6" w14:textId="77777777" w:rsidTr="00BB4E5F">
        <w:tc>
          <w:tcPr>
            <w:tcW w:w="5245" w:type="dxa"/>
          </w:tcPr>
          <w:p w14:paraId="6DA0DFBB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№ договора</w:t>
            </w:r>
          </w:p>
        </w:tc>
        <w:tc>
          <w:tcPr>
            <w:tcW w:w="4961" w:type="dxa"/>
          </w:tcPr>
          <w:p w14:paraId="4FB3F49B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082943" w:rsidRPr="00A62E72" w14:paraId="0B02A660" w14:textId="77777777" w:rsidTr="00BB4E5F">
        <w:tc>
          <w:tcPr>
            <w:tcW w:w="5245" w:type="dxa"/>
          </w:tcPr>
          <w:p w14:paraId="4DB11A2F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 xml:space="preserve">Должность, ФИО </w:t>
            </w:r>
          </w:p>
        </w:tc>
        <w:tc>
          <w:tcPr>
            <w:tcW w:w="4961" w:type="dxa"/>
          </w:tcPr>
          <w:p w14:paraId="1E46539E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</w:p>
        </w:tc>
      </w:tr>
      <w:tr w:rsidR="00082943" w:rsidRPr="00A62E72" w14:paraId="43546580" w14:textId="77777777" w:rsidTr="00BB4E5F">
        <w:tc>
          <w:tcPr>
            <w:tcW w:w="5245" w:type="dxa"/>
          </w:tcPr>
          <w:p w14:paraId="7FB55968" w14:textId="77777777" w:rsidR="00082943" w:rsidRPr="00A62E72" w:rsidRDefault="00082943" w:rsidP="002E3644">
            <w:pPr>
              <w:pStyle w:val="ae"/>
              <w:spacing w:before="0" w:line="240" w:lineRule="auto"/>
              <w:ind w:left="0"/>
              <w:contextualSpacing w:val="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Подпись</w:t>
            </w:r>
          </w:p>
        </w:tc>
        <w:tc>
          <w:tcPr>
            <w:tcW w:w="4961" w:type="dxa"/>
          </w:tcPr>
          <w:p w14:paraId="6B33F53F" w14:textId="77777777" w:rsidR="00082943" w:rsidRPr="00A62E72" w:rsidRDefault="00082943" w:rsidP="002E3644">
            <w:pPr>
              <w:spacing w:after="120"/>
              <w:ind w:right="-113"/>
              <w:rPr>
                <w:rFonts w:ascii="Tahoma" w:hAnsi="Tahoma" w:cs="Tahoma"/>
                <w:color w:val="000000"/>
              </w:rPr>
            </w:pPr>
            <w:r w:rsidRPr="00A62E72">
              <w:rPr>
                <w:rFonts w:ascii="Tahoma" w:hAnsi="Tahoma" w:cs="Tahoma"/>
                <w:color w:val="000000"/>
              </w:rPr>
              <w:t>__________________/_________________/</w:t>
            </w:r>
          </w:p>
        </w:tc>
      </w:tr>
    </w:tbl>
    <w:p w14:paraId="17C6C3D5" w14:textId="77777777" w:rsidR="00082943" w:rsidRPr="00A62E72" w:rsidRDefault="00082943" w:rsidP="002E3644">
      <w:pPr>
        <w:spacing w:after="120"/>
        <w:rPr>
          <w:rFonts w:ascii="Tahoma" w:hAnsi="Tahoma" w:cs="Tahoma"/>
          <w:szCs w:val="24"/>
        </w:rPr>
      </w:pPr>
      <w:r w:rsidRPr="00A62E72">
        <w:rPr>
          <w:rFonts w:ascii="Tahoma" w:hAnsi="Tahoma" w:cs="Tahoma"/>
          <w:szCs w:val="24"/>
        </w:rPr>
        <w:br w:type="page"/>
      </w:r>
    </w:p>
    <w:p w14:paraId="3F537E2C" w14:textId="77777777" w:rsidR="00A63112" w:rsidRPr="00A62E72" w:rsidRDefault="00A63112" w:rsidP="002E3644">
      <w:pPr>
        <w:tabs>
          <w:tab w:val="left" w:pos="2955"/>
        </w:tabs>
        <w:spacing w:after="120"/>
        <w:ind w:left="6372"/>
        <w:rPr>
          <w:rFonts w:ascii="Tahoma" w:hAnsi="Tahoma" w:cs="Tahoma"/>
          <w:szCs w:val="24"/>
          <w:lang w:val="en-US"/>
        </w:rPr>
      </w:pPr>
      <w:r w:rsidRPr="00A62E72">
        <w:rPr>
          <w:rFonts w:ascii="Tahoma" w:hAnsi="Tahoma" w:cs="Tahoma"/>
          <w:szCs w:val="24"/>
        </w:rPr>
        <w:lastRenderedPageBreak/>
        <w:t>Приложение 3 к Регламенту</w:t>
      </w:r>
    </w:p>
    <w:p w14:paraId="011C35E1" w14:textId="77777777" w:rsidR="008C6644" w:rsidRPr="00A62E72" w:rsidRDefault="008C6644" w:rsidP="002E3644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14:paraId="324BAEB0" w14:textId="77777777" w:rsidR="00693C42" w:rsidRPr="00A62E72" w:rsidRDefault="00693C42" w:rsidP="002E3644">
      <w:pPr>
        <w:spacing w:after="120"/>
        <w:jc w:val="right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Форма СM018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3827"/>
      </w:tblGrid>
      <w:tr w:rsidR="00693C42" w:rsidRPr="00A62E72" w14:paraId="64172383" w14:textId="77777777" w:rsidTr="000E47C2">
        <w:trPr>
          <w:trHeight w:val="512"/>
        </w:trPr>
        <w:tc>
          <w:tcPr>
            <w:tcW w:w="4536" w:type="dxa"/>
            <w:gridSpan w:val="2"/>
            <w:shd w:val="clear" w:color="auto" w:fill="auto"/>
          </w:tcPr>
          <w:p w14:paraId="1C796763" w14:textId="77777777" w:rsidR="00693C42" w:rsidRPr="00A62E72" w:rsidRDefault="00693C42" w:rsidP="002E3644">
            <w:pPr>
              <w:spacing w:after="12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Полное наименование Клиента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88010F3" w14:textId="77777777" w:rsidR="00693C42" w:rsidRPr="00A62E72" w:rsidRDefault="00693C42" w:rsidP="002E3644">
            <w:pPr>
              <w:spacing w:after="120"/>
              <w:rPr>
                <w:rFonts w:ascii="Tahoma" w:hAnsi="Tahoma" w:cs="Tahoma"/>
              </w:rPr>
            </w:pPr>
          </w:p>
        </w:tc>
      </w:tr>
      <w:tr w:rsidR="00693C42" w:rsidRPr="00A62E72" w14:paraId="5A3E10B0" w14:textId="77777777" w:rsidTr="000E47C2">
        <w:trPr>
          <w:trHeight w:val="512"/>
        </w:trPr>
        <w:tc>
          <w:tcPr>
            <w:tcW w:w="4536" w:type="dxa"/>
            <w:gridSpan w:val="2"/>
            <w:shd w:val="clear" w:color="auto" w:fill="auto"/>
          </w:tcPr>
          <w:p w14:paraId="66BA4A1B" w14:textId="77777777" w:rsidR="00693C42" w:rsidRPr="00A62E72" w:rsidRDefault="00693C42" w:rsidP="002E3644">
            <w:pPr>
              <w:spacing w:after="12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Репозитарный код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3B9CEC5" w14:textId="77777777" w:rsidR="00693C42" w:rsidRPr="00A62E72" w:rsidRDefault="00693C42" w:rsidP="002E3644">
            <w:pPr>
              <w:spacing w:after="120"/>
              <w:rPr>
                <w:rFonts w:ascii="Tahoma" w:hAnsi="Tahoma" w:cs="Tahoma"/>
              </w:rPr>
            </w:pPr>
          </w:p>
        </w:tc>
      </w:tr>
      <w:tr w:rsidR="00693C42" w:rsidRPr="00A62E72" w14:paraId="392575DF" w14:textId="77777777" w:rsidTr="000E47C2">
        <w:tc>
          <w:tcPr>
            <w:tcW w:w="2268" w:type="dxa"/>
            <w:shd w:val="clear" w:color="auto" w:fill="auto"/>
          </w:tcPr>
          <w:p w14:paraId="1A1327D3" w14:textId="77777777" w:rsidR="00693C42" w:rsidRPr="00A62E72" w:rsidRDefault="00693C42" w:rsidP="002E3644">
            <w:pPr>
              <w:spacing w:after="12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6BEB951A" w14:textId="77777777" w:rsidR="00693C42" w:rsidRPr="00A62E72" w:rsidRDefault="00693C42" w:rsidP="002E3644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2127" w:type="dxa"/>
            <w:shd w:val="clear" w:color="auto" w:fill="auto"/>
          </w:tcPr>
          <w:p w14:paraId="47C40347" w14:textId="77777777" w:rsidR="00693C42" w:rsidRPr="00A62E72" w:rsidRDefault="00693C42" w:rsidP="002E3644">
            <w:pPr>
              <w:spacing w:after="12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Дата создания документа</w:t>
            </w:r>
          </w:p>
        </w:tc>
        <w:tc>
          <w:tcPr>
            <w:tcW w:w="3827" w:type="dxa"/>
            <w:shd w:val="clear" w:color="auto" w:fill="auto"/>
          </w:tcPr>
          <w:p w14:paraId="45BE85F2" w14:textId="77777777" w:rsidR="00693C42" w:rsidRPr="00A62E72" w:rsidRDefault="00693C42" w:rsidP="002E3644">
            <w:pPr>
              <w:spacing w:after="120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__/__/____</w:t>
            </w:r>
          </w:p>
        </w:tc>
      </w:tr>
    </w:tbl>
    <w:p w14:paraId="6D27C77F" w14:textId="77777777" w:rsidR="00171918" w:rsidRPr="00A62E72" w:rsidRDefault="00171918" w:rsidP="002E3644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14:paraId="2A1D4B06" w14:textId="77777777" w:rsidR="00693C42" w:rsidRPr="00A62E72" w:rsidRDefault="00693C42" w:rsidP="002E3644">
      <w:pPr>
        <w:spacing w:after="120"/>
        <w:jc w:val="right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В НКО АО НРД</w:t>
      </w:r>
    </w:p>
    <w:p w14:paraId="40D3F0A2" w14:textId="77777777" w:rsidR="00693C42" w:rsidRPr="00A62E72" w:rsidRDefault="00693C42" w:rsidP="002E3644">
      <w:pPr>
        <w:spacing w:after="120"/>
        <w:ind w:left="360" w:hanging="360"/>
        <w:jc w:val="center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</w:rPr>
        <w:t>Заявление</w:t>
      </w:r>
    </w:p>
    <w:p w14:paraId="1DC34D52" w14:textId="77777777" w:rsidR="00693C42" w:rsidRPr="00A62E72" w:rsidRDefault="00693C42" w:rsidP="002E3644">
      <w:pPr>
        <w:spacing w:after="120"/>
        <w:ind w:left="360" w:hanging="360"/>
        <w:jc w:val="center"/>
        <w:rPr>
          <w:rFonts w:ascii="Tahoma" w:hAnsi="Tahoma" w:cs="Tahoma"/>
          <w:b/>
        </w:rPr>
      </w:pPr>
      <w:r w:rsidRPr="00A62E72">
        <w:rPr>
          <w:rFonts w:ascii="Tahoma" w:hAnsi="Tahoma" w:cs="Tahoma"/>
          <w:b/>
          <w:color w:val="000000"/>
          <w:szCs w:val="24"/>
        </w:rPr>
        <w:t xml:space="preserve">на </w:t>
      </w:r>
      <w:r w:rsidR="00F94EDA" w:rsidRPr="00A62E72">
        <w:rPr>
          <w:rFonts w:ascii="Tahoma" w:hAnsi="Tahoma" w:cs="Tahoma"/>
          <w:b/>
          <w:color w:val="000000"/>
          <w:szCs w:val="24"/>
        </w:rPr>
        <w:t>подключ</w:t>
      </w:r>
      <w:r w:rsidRPr="00A62E72">
        <w:rPr>
          <w:rFonts w:ascii="Tahoma" w:hAnsi="Tahoma" w:cs="Tahoma"/>
          <w:b/>
          <w:color w:val="000000"/>
          <w:szCs w:val="24"/>
        </w:rPr>
        <w:t xml:space="preserve">ение/отключение </w:t>
      </w:r>
      <w:r w:rsidR="00F94EDA" w:rsidRPr="00A62E72">
        <w:rPr>
          <w:rFonts w:ascii="Tahoma" w:hAnsi="Tahoma" w:cs="Tahoma"/>
          <w:b/>
          <w:color w:val="000000"/>
          <w:szCs w:val="24"/>
        </w:rPr>
        <w:t xml:space="preserve">к </w:t>
      </w:r>
      <w:r w:rsidRPr="00A62E72">
        <w:rPr>
          <w:rFonts w:ascii="Tahoma" w:hAnsi="Tahoma" w:cs="Tahoma"/>
          <w:b/>
          <w:color w:val="000000"/>
          <w:szCs w:val="24"/>
        </w:rPr>
        <w:t>сервис</w:t>
      </w:r>
      <w:r w:rsidR="00F94EDA" w:rsidRPr="00A62E72">
        <w:rPr>
          <w:rFonts w:ascii="Tahoma" w:hAnsi="Tahoma" w:cs="Tahoma"/>
          <w:b/>
          <w:color w:val="000000"/>
          <w:szCs w:val="24"/>
        </w:rPr>
        <w:t>у</w:t>
      </w:r>
      <w:r w:rsidRPr="00A62E72">
        <w:rPr>
          <w:rFonts w:ascii="Tahoma" w:hAnsi="Tahoma" w:cs="Tahoma"/>
          <w:b/>
          <w:color w:val="000000"/>
          <w:szCs w:val="24"/>
        </w:rPr>
        <w:t xml:space="preserve"> форматно-логического контроля</w:t>
      </w:r>
    </w:p>
    <w:p w14:paraId="687A0DCA" w14:textId="77777777" w:rsidR="00693C42" w:rsidRPr="00A62E72" w:rsidRDefault="00693C42" w:rsidP="002E3644">
      <w:pPr>
        <w:overflowPunct w:val="0"/>
        <w:autoSpaceDE w:val="0"/>
        <w:autoSpaceDN w:val="0"/>
        <w:adjustRightInd w:val="0"/>
        <w:spacing w:after="120"/>
        <w:ind w:right="113"/>
        <w:jc w:val="both"/>
        <w:textAlignment w:val="baseline"/>
        <w:rPr>
          <w:rFonts w:ascii="Tahoma" w:hAnsi="Tahoma" w:cs="Tahoma"/>
        </w:rPr>
      </w:pPr>
    </w:p>
    <w:p w14:paraId="2D6FF7C5" w14:textId="77777777" w:rsidR="00693C42" w:rsidRPr="00FD0BB4" w:rsidRDefault="00693C42" w:rsidP="002E3644">
      <w:pPr>
        <w:overflowPunct w:val="0"/>
        <w:autoSpaceDE w:val="0"/>
        <w:autoSpaceDN w:val="0"/>
        <w:adjustRightInd w:val="0"/>
        <w:spacing w:after="120"/>
        <w:ind w:right="113"/>
        <w:jc w:val="both"/>
        <w:textAlignment w:val="baseline"/>
        <w:rPr>
          <w:rFonts w:ascii="Tahoma" w:hAnsi="Tahoma" w:cs="Tahoma"/>
          <w:szCs w:val="24"/>
        </w:rPr>
      </w:pPr>
      <w:r w:rsidRPr="00FD0BB4">
        <w:rPr>
          <w:rFonts w:ascii="Tahoma" w:hAnsi="Tahoma" w:cs="Tahoma"/>
          <w:szCs w:val="24"/>
        </w:rPr>
        <w:t>Настоящим Клиент: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9421"/>
      </w:tblGrid>
      <w:tr w:rsidR="00693C42" w:rsidRPr="00FD0BB4" w14:paraId="69C3E213" w14:textId="77777777" w:rsidTr="00FD0BB4">
        <w:trPr>
          <w:trHeight w:hRule="exact" w:val="91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DEF" w14:textId="77777777" w:rsidR="00693C42" w:rsidRPr="00FD0BB4" w:rsidRDefault="007B15DC" w:rsidP="002E3644">
            <w:pPr>
              <w:spacing w:after="120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D0BB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A98" w14:textId="77777777" w:rsidR="00693C42" w:rsidRPr="00FD0BB4" w:rsidRDefault="00693C42" w:rsidP="002E3644">
            <w:pPr>
              <w:spacing w:after="120"/>
              <w:rPr>
                <w:rFonts w:ascii="Tahoma" w:hAnsi="Tahoma" w:cs="Tahoma"/>
                <w:szCs w:val="24"/>
              </w:rPr>
            </w:pPr>
            <w:r w:rsidRPr="00FD0BB4">
              <w:rPr>
                <w:rFonts w:ascii="Tahoma" w:hAnsi="Tahoma" w:cs="Tahoma"/>
                <w:szCs w:val="24"/>
              </w:rPr>
              <w:t xml:space="preserve">просит </w:t>
            </w:r>
            <w:r w:rsidRPr="00FD0BB4">
              <w:rPr>
                <w:rFonts w:ascii="Tahoma" w:hAnsi="Tahoma" w:cs="Tahoma"/>
                <w:b/>
                <w:szCs w:val="24"/>
              </w:rPr>
              <w:t xml:space="preserve">предоставить </w:t>
            </w:r>
            <w:r w:rsidRPr="00FD0BB4">
              <w:rPr>
                <w:rFonts w:ascii="Tahoma" w:hAnsi="Tahoma" w:cs="Tahoma"/>
                <w:szCs w:val="24"/>
              </w:rPr>
              <w:t>удаленный доступ к услугам Репозитария с дополнительным сервисом форматно-логического контроля</w:t>
            </w:r>
          </w:p>
        </w:tc>
      </w:tr>
      <w:tr w:rsidR="00693C42" w:rsidRPr="00FD0BB4" w14:paraId="262A76D7" w14:textId="77777777" w:rsidTr="00C70FAE">
        <w:trPr>
          <w:trHeight w:val="68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4F295" w14:textId="77777777" w:rsidR="00693C42" w:rsidRPr="00FD0BB4" w:rsidRDefault="00FD0BB4" w:rsidP="002E3644">
            <w:pPr>
              <w:spacing w:after="120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D0BB4">
              <w:rPr>
                <w:rFonts w:ascii="Tahoma" w:hAnsi="Tahoma" w:cs="Tahoma"/>
                <w:sz w:val="40"/>
                <w:szCs w:val="40"/>
              </w:rPr>
              <w:sym w:font="Wingdings" w:char="F06F"/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B0564" w14:textId="77777777" w:rsidR="00693C42" w:rsidRPr="00FD0BB4" w:rsidRDefault="00693C42" w:rsidP="002E364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Cs w:val="24"/>
              </w:rPr>
            </w:pPr>
            <w:r w:rsidRPr="00FD0BB4">
              <w:rPr>
                <w:rFonts w:ascii="Tahoma" w:hAnsi="Tahoma" w:cs="Tahoma"/>
                <w:szCs w:val="24"/>
              </w:rPr>
              <w:t xml:space="preserve">просит </w:t>
            </w:r>
            <w:r w:rsidRPr="00FD0BB4">
              <w:rPr>
                <w:rFonts w:ascii="Tahoma" w:hAnsi="Tahoma"/>
                <w:b/>
                <w:szCs w:val="24"/>
              </w:rPr>
              <w:t>отключить</w:t>
            </w:r>
            <w:r w:rsidRPr="00FD0BB4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FD0BB4">
              <w:rPr>
                <w:rFonts w:ascii="Tahoma" w:hAnsi="Tahoma" w:cs="Tahoma"/>
                <w:szCs w:val="24"/>
              </w:rPr>
              <w:t xml:space="preserve">удаленный доступ к услугам Репозитария с дополнительным сервисом форматно-логического контроля </w:t>
            </w:r>
          </w:p>
        </w:tc>
      </w:tr>
    </w:tbl>
    <w:p w14:paraId="461DE1B5" w14:textId="77777777" w:rsidR="00693C42" w:rsidRPr="00FD0BB4" w:rsidRDefault="00693C42" w:rsidP="002E3644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14:paraId="0368C129" w14:textId="77777777" w:rsidR="00693C42" w:rsidRDefault="00693C42" w:rsidP="002E3644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14:paraId="64C704A7" w14:textId="77777777" w:rsidR="007613A3" w:rsidRDefault="007613A3" w:rsidP="002E3644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3460"/>
        <w:gridCol w:w="3099"/>
      </w:tblGrid>
      <w:tr w:rsidR="00693C42" w:rsidRPr="00A62E72" w14:paraId="7F077987" w14:textId="77777777" w:rsidTr="007613A3">
        <w:tc>
          <w:tcPr>
            <w:tcW w:w="3754" w:type="dxa"/>
          </w:tcPr>
          <w:p w14:paraId="420A74CD" w14:textId="77777777" w:rsidR="00693C42" w:rsidRPr="00A62E72" w:rsidRDefault="007B15DC" w:rsidP="002E3644">
            <w:pPr>
              <w:spacing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</w:p>
        </w:tc>
        <w:tc>
          <w:tcPr>
            <w:tcW w:w="3460" w:type="dxa"/>
          </w:tcPr>
          <w:p w14:paraId="262FB929" w14:textId="77777777" w:rsidR="00693C42" w:rsidRPr="00A62E72" w:rsidRDefault="00693C42" w:rsidP="002E3644">
            <w:pPr>
              <w:spacing w:after="120"/>
              <w:jc w:val="both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_____________________</w:t>
            </w:r>
          </w:p>
        </w:tc>
        <w:tc>
          <w:tcPr>
            <w:tcW w:w="3099" w:type="dxa"/>
          </w:tcPr>
          <w:p w14:paraId="0FDF27D3" w14:textId="77777777" w:rsidR="00693C42" w:rsidRPr="00A62E72" w:rsidRDefault="00693C42" w:rsidP="002E3644">
            <w:pPr>
              <w:spacing w:after="120"/>
              <w:jc w:val="both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______________________</w:t>
            </w:r>
          </w:p>
        </w:tc>
      </w:tr>
      <w:tr w:rsidR="00693C42" w:rsidRPr="00A62E72" w14:paraId="43CE2FDC" w14:textId="77777777" w:rsidTr="007613A3">
        <w:tc>
          <w:tcPr>
            <w:tcW w:w="3754" w:type="dxa"/>
          </w:tcPr>
          <w:p w14:paraId="5CCE32DE" w14:textId="77777777" w:rsidR="00693C42" w:rsidRPr="00A62E72" w:rsidRDefault="00693C42" w:rsidP="002E364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2E72">
              <w:rPr>
                <w:rFonts w:ascii="Tahoma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3460" w:type="dxa"/>
          </w:tcPr>
          <w:p w14:paraId="6D824E2E" w14:textId="77777777" w:rsidR="00693C42" w:rsidRPr="00A62E72" w:rsidRDefault="00693C42" w:rsidP="002E364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2E72">
              <w:rPr>
                <w:rFonts w:ascii="Tahoma" w:hAnsi="Tahoma" w:cs="Tahoma"/>
                <w:sz w:val="16"/>
                <w:szCs w:val="16"/>
              </w:rPr>
              <w:t>Подпись</w:t>
            </w:r>
          </w:p>
        </w:tc>
        <w:tc>
          <w:tcPr>
            <w:tcW w:w="3099" w:type="dxa"/>
          </w:tcPr>
          <w:p w14:paraId="3AFE2B41" w14:textId="77777777" w:rsidR="00693C42" w:rsidRPr="00A62E72" w:rsidRDefault="00693C42" w:rsidP="002E364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2E72">
              <w:rPr>
                <w:rFonts w:ascii="Tahoma" w:hAnsi="Tahoma" w:cs="Tahoma"/>
                <w:sz w:val="16"/>
                <w:szCs w:val="16"/>
              </w:rPr>
              <w:t>ФИО</w:t>
            </w:r>
          </w:p>
        </w:tc>
      </w:tr>
    </w:tbl>
    <w:p w14:paraId="580EDD31" w14:textId="77777777" w:rsidR="00693C42" w:rsidRDefault="00693C42" w:rsidP="002E3644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14:paraId="4D488B93" w14:textId="77777777" w:rsidR="007613A3" w:rsidRDefault="007613A3" w:rsidP="002E3644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14:paraId="731F5A05" w14:textId="77777777" w:rsidR="007613A3" w:rsidRDefault="007613A3" w:rsidP="002E3644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14:paraId="14CD66EF" w14:textId="77777777" w:rsidR="007613A3" w:rsidRDefault="007613A3" w:rsidP="002E3644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14:paraId="26F28EB5" w14:textId="77777777" w:rsidR="007613A3" w:rsidRDefault="007613A3" w:rsidP="002E3644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14:paraId="42596BDA" w14:textId="77777777" w:rsidR="007613A3" w:rsidRDefault="007613A3" w:rsidP="002E3644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14:paraId="7B8B6993" w14:textId="77777777" w:rsidR="007613A3" w:rsidRPr="00A62E72" w:rsidRDefault="007613A3" w:rsidP="002E3644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p w14:paraId="2E5E355F" w14:textId="77777777" w:rsidR="00693C42" w:rsidRPr="00A62E72" w:rsidRDefault="00693C42" w:rsidP="002E3644">
      <w:pPr>
        <w:tabs>
          <w:tab w:val="left" w:pos="6521"/>
        </w:tabs>
        <w:spacing w:after="120"/>
        <w:rPr>
          <w:rFonts w:eastAsia="Calibri"/>
          <w:sz w:val="18"/>
          <w:szCs w:val="18"/>
          <w:lang w:eastAsia="en-US"/>
        </w:rPr>
      </w:pPr>
      <w:r w:rsidRPr="00A62E72">
        <w:rPr>
          <w:rFonts w:ascii="Tahoma" w:hAnsi="Tahoma" w:cs="Tahoma"/>
          <w:b/>
        </w:rPr>
        <w:t>Отметки Репозитария</w:t>
      </w:r>
    </w:p>
    <w:p w14:paraId="6F3258D9" w14:textId="77777777" w:rsidR="00693C42" w:rsidRPr="00A62E72" w:rsidRDefault="00693C42" w:rsidP="002E3644">
      <w:pPr>
        <w:tabs>
          <w:tab w:val="left" w:pos="6521"/>
        </w:tabs>
        <w:spacing w:after="120"/>
        <w:jc w:val="both"/>
        <w:rPr>
          <w:rFonts w:ascii="Tahoma" w:hAnsi="Tahoma" w:cs="Tahoma"/>
        </w:rPr>
      </w:pPr>
      <w:r w:rsidRPr="00A62E72">
        <w:rPr>
          <w:rFonts w:ascii="Tahoma" w:hAnsi="Tahoma" w:cs="Tahoma"/>
        </w:rPr>
        <w:t>Заявление зарегистрировано «_____»_______________20___г.</w:t>
      </w:r>
    </w:p>
    <w:p w14:paraId="798766C7" w14:textId="77777777" w:rsidR="00693C42" w:rsidRPr="00A62E72" w:rsidRDefault="00693C42" w:rsidP="002E3644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4278"/>
        <w:gridCol w:w="3099"/>
      </w:tblGrid>
      <w:tr w:rsidR="00693C42" w:rsidRPr="00A62E72" w14:paraId="1D252FC1" w14:textId="77777777" w:rsidTr="00FD0BB4">
        <w:tc>
          <w:tcPr>
            <w:tcW w:w="2837" w:type="dxa"/>
          </w:tcPr>
          <w:p w14:paraId="5A7EDA80" w14:textId="77777777" w:rsidR="00693C42" w:rsidRPr="00A62E72" w:rsidRDefault="00693C42" w:rsidP="002E3644">
            <w:pPr>
              <w:spacing w:after="120"/>
              <w:jc w:val="both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____________________</w:t>
            </w:r>
          </w:p>
        </w:tc>
        <w:tc>
          <w:tcPr>
            <w:tcW w:w="4278" w:type="dxa"/>
          </w:tcPr>
          <w:p w14:paraId="4F91443B" w14:textId="77777777" w:rsidR="00693C42" w:rsidRPr="00A62E72" w:rsidRDefault="00693C42" w:rsidP="002E3644">
            <w:pPr>
              <w:spacing w:after="120"/>
              <w:jc w:val="both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_______________________________</w:t>
            </w:r>
          </w:p>
        </w:tc>
        <w:tc>
          <w:tcPr>
            <w:tcW w:w="3099" w:type="dxa"/>
          </w:tcPr>
          <w:p w14:paraId="12F35C36" w14:textId="77777777" w:rsidR="00693C42" w:rsidRPr="00A62E72" w:rsidRDefault="00693C42" w:rsidP="002E3644">
            <w:pPr>
              <w:spacing w:after="120"/>
              <w:jc w:val="both"/>
              <w:rPr>
                <w:rFonts w:ascii="Tahoma" w:hAnsi="Tahoma" w:cs="Tahoma"/>
              </w:rPr>
            </w:pPr>
            <w:r w:rsidRPr="00A62E72">
              <w:rPr>
                <w:rFonts w:ascii="Tahoma" w:hAnsi="Tahoma" w:cs="Tahoma"/>
              </w:rPr>
              <w:t>______________________</w:t>
            </w:r>
          </w:p>
        </w:tc>
      </w:tr>
      <w:tr w:rsidR="00693C42" w:rsidRPr="00A62E72" w14:paraId="0A4E7F22" w14:textId="77777777" w:rsidTr="00FD0BB4">
        <w:tc>
          <w:tcPr>
            <w:tcW w:w="2837" w:type="dxa"/>
          </w:tcPr>
          <w:p w14:paraId="36A5B211" w14:textId="77777777" w:rsidR="00693C42" w:rsidRPr="00A62E72" w:rsidRDefault="00693C42" w:rsidP="002E364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2E72">
              <w:rPr>
                <w:rFonts w:ascii="Tahoma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4278" w:type="dxa"/>
          </w:tcPr>
          <w:p w14:paraId="0DACFD70" w14:textId="77777777" w:rsidR="00693C42" w:rsidRPr="00A62E72" w:rsidRDefault="00693C42" w:rsidP="002E364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2E72">
              <w:rPr>
                <w:rFonts w:ascii="Tahoma" w:hAnsi="Tahoma" w:cs="Tahoma"/>
                <w:sz w:val="16"/>
                <w:szCs w:val="16"/>
              </w:rPr>
              <w:t>Подпись</w:t>
            </w:r>
          </w:p>
        </w:tc>
        <w:tc>
          <w:tcPr>
            <w:tcW w:w="3099" w:type="dxa"/>
          </w:tcPr>
          <w:p w14:paraId="40835B33" w14:textId="77777777" w:rsidR="00693C42" w:rsidRPr="00A62E72" w:rsidRDefault="00693C42" w:rsidP="002E3644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2E72">
              <w:rPr>
                <w:rFonts w:ascii="Tahoma" w:hAnsi="Tahoma" w:cs="Tahoma"/>
                <w:sz w:val="16"/>
                <w:szCs w:val="16"/>
              </w:rPr>
              <w:t>ФИО</w:t>
            </w:r>
          </w:p>
        </w:tc>
      </w:tr>
    </w:tbl>
    <w:p w14:paraId="006FF965" w14:textId="77777777" w:rsidR="00171918" w:rsidRPr="00A62E72" w:rsidRDefault="00171918" w:rsidP="002E3644">
      <w:pPr>
        <w:tabs>
          <w:tab w:val="left" w:pos="2955"/>
        </w:tabs>
        <w:spacing w:after="120"/>
        <w:rPr>
          <w:b/>
          <w:szCs w:val="24"/>
        </w:rPr>
      </w:pPr>
    </w:p>
    <w:sectPr w:rsidR="00171918" w:rsidRPr="00A62E72" w:rsidSect="00C70FAE">
      <w:headerReference w:type="default" r:id="rId10"/>
      <w:footerReference w:type="even" r:id="rId11"/>
      <w:footerReference w:type="defaul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B6BD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C65F6" w14:textId="77777777" w:rsidR="00535E54" w:rsidRDefault="00535E54" w:rsidP="003E0041">
      <w:r>
        <w:separator/>
      </w:r>
    </w:p>
  </w:endnote>
  <w:endnote w:type="continuationSeparator" w:id="0">
    <w:p w14:paraId="6EC22760" w14:textId="77777777" w:rsidR="00535E54" w:rsidRDefault="00535E54" w:rsidP="003E0041">
      <w:r>
        <w:continuationSeparator/>
      </w:r>
    </w:p>
  </w:endnote>
  <w:endnote w:type="continuationNotice" w:id="1">
    <w:p w14:paraId="68C2C019" w14:textId="77777777" w:rsidR="00535E54" w:rsidRDefault="00535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41FBB" w14:textId="77777777" w:rsidR="00802A48" w:rsidRDefault="00AE45B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3322804" w14:textId="77777777" w:rsidR="00802A48" w:rsidRDefault="00535E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8FCAF" w14:textId="340415AA" w:rsidR="00802A48" w:rsidRDefault="00AE45B1">
    <w:pPr>
      <w:pStyle w:val="a5"/>
      <w:framePr w:wrap="around" w:vAnchor="text" w:hAnchor="margin" w:xAlign="right" w:y="1"/>
      <w:widowControl/>
      <w:tabs>
        <w:tab w:val="clear" w:pos="4320"/>
        <w:tab w:val="clear" w:pos="8640"/>
        <w:tab w:val="center" w:pos="4153"/>
        <w:tab w:val="right" w:pos="8306"/>
      </w:tabs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5BCE">
      <w:rPr>
        <w:rStyle w:val="a4"/>
        <w:noProof/>
      </w:rPr>
      <w:t>1</w:t>
    </w:r>
    <w:r>
      <w:rPr>
        <w:rStyle w:val="a4"/>
      </w:rPr>
      <w:fldChar w:fldCharType="end"/>
    </w:r>
  </w:p>
  <w:p w14:paraId="496287A9" w14:textId="77777777" w:rsidR="00802A48" w:rsidRDefault="00535E54" w:rsidP="00171918">
    <w:pPr>
      <w:pStyle w:val="a5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95386" w14:textId="77777777" w:rsidR="00535E54" w:rsidRDefault="00535E54" w:rsidP="003E0041">
      <w:r>
        <w:separator/>
      </w:r>
    </w:p>
  </w:footnote>
  <w:footnote w:type="continuationSeparator" w:id="0">
    <w:p w14:paraId="266FECC6" w14:textId="77777777" w:rsidR="00535E54" w:rsidRDefault="00535E54" w:rsidP="003E0041">
      <w:r>
        <w:continuationSeparator/>
      </w:r>
    </w:p>
  </w:footnote>
  <w:footnote w:type="continuationNotice" w:id="1">
    <w:p w14:paraId="2C1AF861" w14:textId="77777777" w:rsidR="00535E54" w:rsidRDefault="00535E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E2408" w14:textId="77777777" w:rsidR="00802A48" w:rsidRDefault="003F1E43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>Регламент</w:t>
    </w:r>
    <w:r w:rsidR="003E0041">
      <w:rPr>
        <w:sz w:val="16"/>
      </w:rPr>
      <w:t xml:space="preserve"> оказания сопутствующих услуг Репозитария</w:t>
    </w:r>
    <w:r>
      <w:rPr>
        <w:sz w:val="16"/>
      </w:rPr>
      <w:t xml:space="preserve"> НКО АО НРД</w:t>
    </w:r>
    <w:r w:rsidR="003E0041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16B40"/>
    <w:multiLevelType w:val="multilevel"/>
    <w:tmpl w:val="9B22D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">
    <w:nsid w:val="04B83F5D"/>
    <w:multiLevelType w:val="multilevel"/>
    <w:tmpl w:val="209A1C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7091E50"/>
    <w:multiLevelType w:val="hybridMultilevel"/>
    <w:tmpl w:val="1A6E418C"/>
    <w:lvl w:ilvl="0" w:tplc="FDD4445E">
      <w:start w:val="1"/>
      <w:numFmt w:val="decimal"/>
      <w:lvlText w:val="%1."/>
      <w:lvlJc w:val="left"/>
      <w:pPr>
        <w:ind w:left="2880" w:hanging="360"/>
      </w:pPr>
      <w:rPr>
        <w:rFonts w:ascii="Tahoma" w:eastAsiaTheme="minorHAnsi" w:hAnsi="Tahoma" w:cs="Tahoma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8226B"/>
    <w:multiLevelType w:val="hybridMultilevel"/>
    <w:tmpl w:val="C34CBDAA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">
    <w:nsid w:val="15D126D6"/>
    <w:multiLevelType w:val="hybridMultilevel"/>
    <w:tmpl w:val="2BCA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A6DC1"/>
    <w:multiLevelType w:val="multilevel"/>
    <w:tmpl w:val="B5AAB19A"/>
    <w:lvl w:ilvl="0">
      <w:start w:val="1"/>
      <w:numFmt w:val="decimal"/>
      <w:pStyle w:val="Right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ight2"/>
      <w:lvlText w:val="%1.%2.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ight3"/>
      <w:lvlText w:val="%1.%2.%3."/>
      <w:lvlJc w:val="left"/>
      <w:pPr>
        <w:tabs>
          <w:tab w:val="num" w:pos="1145"/>
        </w:tabs>
        <w:ind w:left="1145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ight4"/>
      <w:lvlText w:val="%1.%2.%3.%4.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Right5"/>
      <w:lvlText w:val="%1.%2.%3.%4.%5."/>
      <w:lvlJc w:val="left"/>
      <w:pPr>
        <w:tabs>
          <w:tab w:val="num" w:pos="1791"/>
        </w:tabs>
        <w:ind w:left="1791" w:hanging="13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Right6"/>
      <w:lvlText w:val="%1.%2.%3.%4.%5.%6."/>
      <w:lvlJc w:val="left"/>
      <w:pPr>
        <w:tabs>
          <w:tab w:val="num" w:pos="3073"/>
        </w:tabs>
        <w:ind w:left="3073" w:hanging="165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6"/>
        <w:position w:val="0"/>
        <w:sz w:val="22"/>
        <w:u w:val="none"/>
        <w:vertAlign w:val="baseline"/>
      </w:rPr>
    </w:lvl>
    <w:lvl w:ilvl="6">
      <w:start w:val="1"/>
      <w:numFmt w:val="decimal"/>
      <w:pStyle w:val="Right7"/>
      <w:lvlText w:val="%1.%2.%3.%4.%5.%6.%7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  <w:lvl w:ilvl="7">
      <w:start w:val="1"/>
      <w:numFmt w:val="decimal"/>
      <w:pStyle w:val="Right8"/>
      <w:lvlText w:val="ПРИЛОЖЕНИЕ %8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8553D1D"/>
    <w:multiLevelType w:val="hybridMultilevel"/>
    <w:tmpl w:val="E82C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64EAF"/>
    <w:multiLevelType w:val="hybridMultilevel"/>
    <w:tmpl w:val="BCCC7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C73E3F"/>
    <w:multiLevelType w:val="multilevel"/>
    <w:tmpl w:val="C00C2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3B67DA"/>
    <w:multiLevelType w:val="multilevel"/>
    <w:tmpl w:val="B2980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1">
    <w:nsid w:val="26F42ADE"/>
    <w:multiLevelType w:val="hybridMultilevel"/>
    <w:tmpl w:val="66729D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4E5B6E"/>
    <w:multiLevelType w:val="multilevel"/>
    <w:tmpl w:val="B3A42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6705A9"/>
    <w:multiLevelType w:val="multilevel"/>
    <w:tmpl w:val="C00C2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3F3F11"/>
    <w:multiLevelType w:val="hybridMultilevel"/>
    <w:tmpl w:val="8B2E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140F7"/>
    <w:multiLevelType w:val="hybridMultilevel"/>
    <w:tmpl w:val="AAECA2B6"/>
    <w:lvl w:ilvl="0" w:tplc="C3AC4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22156"/>
    <w:multiLevelType w:val="hybridMultilevel"/>
    <w:tmpl w:val="1CCAB2D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82D479A"/>
    <w:multiLevelType w:val="hybridMultilevel"/>
    <w:tmpl w:val="67FC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45C17"/>
    <w:multiLevelType w:val="multilevel"/>
    <w:tmpl w:val="378A0D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8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48" w:hanging="1800"/>
      </w:pPr>
      <w:rPr>
        <w:rFonts w:hint="default"/>
        <w:b/>
      </w:rPr>
    </w:lvl>
  </w:abstractNum>
  <w:abstractNum w:abstractNumId="19">
    <w:nsid w:val="3DC44D1B"/>
    <w:multiLevelType w:val="hybridMultilevel"/>
    <w:tmpl w:val="0D164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10AA0"/>
    <w:multiLevelType w:val="multilevel"/>
    <w:tmpl w:val="BA1C7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1">
    <w:nsid w:val="402A5184"/>
    <w:multiLevelType w:val="multilevel"/>
    <w:tmpl w:val="378A0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2">
    <w:nsid w:val="40A674C4"/>
    <w:multiLevelType w:val="multilevel"/>
    <w:tmpl w:val="BF3AB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1B44697"/>
    <w:multiLevelType w:val="multilevel"/>
    <w:tmpl w:val="FE20A46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24">
    <w:nsid w:val="437478C5"/>
    <w:multiLevelType w:val="hybridMultilevel"/>
    <w:tmpl w:val="C4F2050E"/>
    <w:lvl w:ilvl="0" w:tplc="B1048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FE2D0B"/>
    <w:multiLevelType w:val="multilevel"/>
    <w:tmpl w:val="7F7632C0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6">
    <w:nsid w:val="44C50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E75395"/>
    <w:multiLevelType w:val="hybridMultilevel"/>
    <w:tmpl w:val="64C2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057B4"/>
    <w:multiLevelType w:val="hybridMultilevel"/>
    <w:tmpl w:val="B43C155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E94561F"/>
    <w:multiLevelType w:val="hybridMultilevel"/>
    <w:tmpl w:val="383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1062D"/>
    <w:multiLevelType w:val="multilevel"/>
    <w:tmpl w:val="BE96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1">
    <w:nsid w:val="53744E69"/>
    <w:multiLevelType w:val="hybridMultilevel"/>
    <w:tmpl w:val="8988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36EEC"/>
    <w:multiLevelType w:val="hybridMultilevel"/>
    <w:tmpl w:val="5EEC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625A2"/>
    <w:multiLevelType w:val="hybridMultilevel"/>
    <w:tmpl w:val="C75A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E7AF1"/>
    <w:multiLevelType w:val="hybridMultilevel"/>
    <w:tmpl w:val="7E7276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77B25"/>
    <w:multiLevelType w:val="hybridMultilevel"/>
    <w:tmpl w:val="F5D6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D4155"/>
    <w:multiLevelType w:val="hybridMultilevel"/>
    <w:tmpl w:val="3F98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31B39"/>
    <w:multiLevelType w:val="hybridMultilevel"/>
    <w:tmpl w:val="7D52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F74F3"/>
    <w:multiLevelType w:val="hybridMultilevel"/>
    <w:tmpl w:val="9E469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9C63E5"/>
    <w:multiLevelType w:val="hybridMultilevel"/>
    <w:tmpl w:val="8D1E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72498"/>
    <w:multiLevelType w:val="multilevel"/>
    <w:tmpl w:val="6388C8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B821B90"/>
    <w:multiLevelType w:val="hybridMultilevel"/>
    <w:tmpl w:val="4D785F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5033FB8"/>
    <w:multiLevelType w:val="multilevel"/>
    <w:tmpl w:val="868AE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F40003D"/>
    <w:multiLevelType w:val="multilevel"/>
    <w:tmpl w:val="378A0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4">
    <w:nsid w:val="7F995458"/>
    <w:multiLevelType w:val="hybridMultilevel"/>
    <w:tmpl w:val="189A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1"/>
  </w:num>
  <w:num w:numId="4">
    <w:abstractNumId w:val="29"/>
  </w:num>
  <w:num w:numId="5">
    <w:abstractNumId w:val="39"/>
  </w:num>
  <w:num w:numId="6">
    <w:abstractNumId w:val="21"/>
  </w:num>
  <w:num w:numId="7">
    <w:abstractNumId w:val="15"/>
  </w:num>
  <w:num w:numId="8">
    <w:abstractNumId w:val="23"/>
  </w:num>
  <w:num w:numId="9">
    <w:abstractNumId w:val="7"/>
  </w:num>
  <w:num w:numId="10">
    <w:abstractNumId w:val="20"/>
  </w:num>
  <w:num w:numId="11">
    <w:abstractNumId w:val="2"/>
  </w:num>
  <w:num w:numId="12">
    <w:abstractNumId w:val="6"/>
  </w:num>
  <w:num w:numId="13">
    <w:abstractNumId w:val="18"/>
  </w:num>
  <w:num w:numId="14">
    <w:abstractNumId w:val="43"/>
  </w:num>
  <w:num w:numId="15">
    <w:abstractNumId w:val="14"/>
  </w:num>
  <w:num w:numId="16">
    <w:abstractNumId w:val="8"/>
  </w:num>
  <w:num w:numId="17">
    <w:abstractNumId w:val="42"/>
  </w:num>
  <w:num w:numId="18">
    <w:abstractNumId w:val="13"/>
  </w:num>
  <w:num w:numId="19">
    <w:abstractNumId w:val="3"/>
  </w:num>
  <w:num w:numId="20">
    <w:abstractNumId w:val="30"/>
  </w:num>
  <w:num w:numId="21">
    <w:abstractNumId w:val="24"/>
  </w:num>
  <w:num w:numId="22">
    <w:abstractNumId w:val="33"/>
  </w:num>
  <w:num w:numId="23">
    <w:abstractNumId w:val="9"/>
  </w:num>
  <w:num w:numId="24">
    <w:abstractNumId w:val="1"/>
  </w:num>
  <w:num w:numId="25">
    <w:abstractNumId w:val="38"/>
  </w:num>
  <w:num w:numId="26">
    <w:abstractNumId w:val="5"/>
  </w:num>
  <w:num w:numId="27">
    <w:abstractNumId w:val="26"/>
  </w:num>
  <w:num w:numId="28">
    <w:abstractNumId w:val="40"/>
  </w:num>
  <w:num w:numId="29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0"/>
  </w:num>
  <w:num w:numId="32">
    <w:abstractNumId w:val="10"/>
  </w:num>
  <w:num w:numId="33">
    <w:abstractNumId w:val="27"/>
  </w:num>
  <w:num w:numId="34">
    <w:abstractNumId w:val="36"/>
  </w:num>
  <w:num w:numId="35">
    <w:abstractNumId w:val="34"/>
  </w:num>
  <w:num w:numId="36">
    <w:abstractNumId w:val="35"/>
  </w:num>
  <w:num w:numId="37">
    <w:abstractNumId w:val="28"/>
  </w:num>
  <w:num w:numId="38">
    <w:abstractNumId w:val="19"/>
  </w:num>
  <w:num w:numId="39">
    <w:abstractNumId w:val="22"/>
  </w:num>
  <w:num w:numId="40">
    <w:abstractNumId w:val="44"/>
  </w:num>
  <w:num w:numId="41">
    <w:abstractNumId w:val="17"/>
  </w:num>
  <w:num w:numId="42">
    <w:abstractNumId w:val="4"/>
  </w:num>
  <w:num w:numId="43">
    <w:abstractNumId w:val="16"/>
  </w:num>
  <w:num w:numId="44">
    <w:abstractNumId w:val="41"/>
  </w:num>
  <w:num w:numId="45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ляев Владимир Игоревич">
    <w15:presenceInfo w15:providerId="AD" w15:userId="S-1-5-21-3141827748-1111936510-3508575369-3206"/>
  </w15:person>
  <w15:person w15:author="Тюрин Максим Николаевич">
    <w15:presenceInfo w15:providerId="None" w15:userId="Тюрин Максим Никола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41"/>
    <w:rsid w:val="00003C57"/>
    <w:rsid w:val="00006093"/>
    <w:rsid w:val="0001189E"/>
    <w:rsid w:val="00012DF0"/>
    <w:rsid w:val="0003130D"/>
    <w:rsid w:val="000325F9"/>
    <w:rsid w:val="0004337D"/>
    <w:rsid w:val="0004721B"/>
    <w:rsid w:val="000479BE"/>
    <w:rsid w:val="00052664"/>
    <w:rsid w:val="0007115D"/>
    <w:rsid w:val="00082943"/>
    <w:rsid w:val="00097BD4"/>
    <w:rsid w:val="000A03E3"/>
    <w:rsid w:val="000A7A60"/>
    <w:rsid w:val="000C50F9"/>
    <w:rsid w:val="000C69D2"/>
    <w:rsid w:val="000D55E0"/>
    <w:rsid w:val="000E7CEC"/>
    <w:rsid w:val="000F176C"/>
    <w:rsid w:val="000F4E26"/>
    <w:rsid w:val="000F5629"/>
    <w:rsid w:val="000F5F8E"/>
    <w:rsid w:val="00111E67"/>
    <w:rsid w:val="00113185"/>
    <w:rsid w:val="00117176"/>
    <w:rsid w:val="00120D2A"/>
    <w:rsid w:val="0013340C"/>
    <w:rsid w:val="00133E20"/>
    <w:rsid w:val="001419C5"/>
    <w:rsid w:val="0014349C"/>
    <w:rsid w:val="00152962"/>
    <w:rsid w:val="00154359"/>
    <w:rsid w:val="00156AC9"/>
    <w:rsid w:val="00167B50"/>
    <w:rsid w:val="00171918"/>
    <w:rsid w:val="00177CFA"/>
    <w:rsid w:val="0018041E"/>
    <w:rsid w:val="00185ACE"/>
    <w:rsid w:val="001860A1"/>
    <w:rsid w:val="00191DFE"/>
    <w:rsid w:val="00191E02"/>
    <w:rsid w:val="001A0AF3"/>
    <w:rsid w:val="001A5B32"/>
    <w:rsid w:val="001A7267"/>
    <w:rsid w:val="001B1F89"/>
    <w:rsid w:val="001B3ACF"/>
    <w:rsid w:val="001B5FAD"/>
    <w:rsid w:val="001B62F4"/>
    <w:rsid w:val="001B6CBC"/>
    <w:rsid w:val="001B75F6"/>
    <w:rsid w:val="001C0EB8"/>
    <w:rsid w:val="001C5F33"/>
    <w:rsid w:val="001D486B"/>
    <w:rsid w:val="001E390F"/>
    <w:rsid w:val="001E4F52"/>
    <w:rsid w:val="001F092A"/>
    <w:rsid w:val="001F1A71"/>
    <w:rsid w:val="00201575"/>
    <w:rsid w:val="00203F5C"/>
    <w:rsid w:val="002121CF"/>
    <w:rsid w:val="002252F3"/>
    <w:rsid w:val="00225313"/>
    <w:rsid w:val="002313D5"/>
    <w:rsid w:val="00234F6C"/>
    <w:rsid w:val="00243F18"/>
    <w:rsid w:val="002475E3"/>
    <w:rsid w:val="00247AD9"/>
    <w:rsid w:val="00251A22"/>
    <w:rsid w:val="00256F8D"/>
    <w:rsid w:val="002607DC"/>
    <w:rsid w:val="00272C26"/>
    <w:rsid w:val="0028093D"/>
    <w:rsid w:val="00281B91"/>
    <w:rsid w:val="00282676"/>
    <w:rsid w:val="0029135C"/>
    <w:rsid w:val="00294F2A"/>
    <w:rsid w:val="002A206B"/>
    <w:rsid w:val="002A7363"/>
    <w:rsid w:val="002B3666"/>
    <w:rsid w:val="002C04BE"/>
    <w:rsid w:val="002C148F"/>
    <w:rsid w:val="002C1746"/>
    <w:rsid w:val="002C3B5D"/>
    <w:rsid w:val="002C3FC2"/>
    <w:rsid w:val="002C4AE2"/>
    <w:rsid w:val="002E3644"/>
    <w:rsid w:val="002E3E96"/>
    <w:rsid w:val="002E5B83"/>
    <w:rsid w:val="002F6EF6"/>
    <w:rsid w:val="003015C1"/>
    <w:rsid w:val="00301F21"/>
    <w:rsid w:val="00303994"/>
    <w:rsid w:val="00306DF2"/>
    <w:rsid w:val="00307F9D"/>
    <w:rsid w:val="003115B2"/>
    <w:rsid w:val="00311E8C"/>
    <w:rsid w:val="003120D7"/>
    <w:rsid w:val="003133D1"/>
    <w:rsid w:val="0033598C"/>
    <w:rsid w:val="003367B5"/>
    <w:rsid w:val="00344C09"/>
    <w:rsid w:val="003557BE"/>
    <w:rsid w:val="00365C21"/>
    <w:rsid w:val="00375762"/>
    <w:rsid w:val="00377F4B"/>
    <w:rsid w:val="003802A9"/>
    <w:rsid w:val="00392B72"/>
    <w:rsid w:val="00394785"/>
    <w:rsid w:val="003949B6"/>
    <w:rsid w:val="003A5D38"/>
    <w:rsid w:val="003A614C"/>
    <w:rsid w:val="003B20E5"/>
    <w:rsid w:val="003B3ED5"/>
    <w:rsid w:val="003C2311"/>
    <w:rsid w:val="003C31D9"/>
    <w:rsid w:val="003C49BC"/>
    <w:rsid w:val="003C72F1"/>
    <w:rsid w:val="003D656E"/>
    <w:rsid w:val="003E0041"/>
    <w:rsid w:val="003E19C7"/>
    <w:rsid w:val="003E4D28"/>
    <w:rsid w:val="003F165D"/>
    <w:rsid w:val="003F1B20"/>
    <w:rsid w:val="003F1E43"/>
    <w:rsid w:val="003F657B"/>
    <w:rsid w:val="004022FC"/>
    <w:rsid w:val="004112B6"/>
    <w:rsid w:val="00426AB3"/>
    <w:rsid w:val="00433D60"/>
    <w:rsid w:val="0043466E"/>
    <w:rsid w:val="00435A3C"/>
    <w:rsid w:val="00450E0A"/>
    <w:rsid w:val="0045243D"/>
    <w:rsid w:val="004753D3"/>
    <w:rsid w:val="004963F2"/>
    <w:rsid w:val="00497513"/>
    <w:rsid w:val="004A099F"/>
    <w:rsid w:val="004A1FE7"/>
    <w:rsid w:val="004A3E42"/>
    <w:rsid w:val="004C0FA4"/>
    <w:rsid w:val="004D10D2"/>
    <w:rsid w:val="004D3072"/>
    <w:rsid w:val="004F437E"/>
    <w:rsid w:val="00502FE9"/>
    <w:rsid w:val="00506B39"/>
    <w:rsid w:val="00514C8B"/>
    <w:rsid w:val="00520598"/>
    <w:rsid w:val="0052274E"/>
    <w:rsid w:val="00522E9C"/>
    <w:rsid w:val="00530FD2"/>
    <w:rsid w:val="005353CF"/>
    <w:rsid w:val="00535E54"/>
    <w:rsid w:val="00544AA7"/>
    <w:rsid w:val="00547634"/>
    <w:rsid w:val="00552FA3"/>
    <w:rsid w:val="00555C82"/>
    <w:rsid w:val="00560DE3"/>
    <w:rsid w:val="00562D8F"/>
    <w:rsid w:val="00565A06"/>
    <w:rsid w:val="00571487"/>
    <w:rsid w:val="0057159E"/>
    <w:rsid w:val="00580CEE"/>
    <w:rsid w:val="00583B62"/>
    <w:rsid w:val="00593214"/>
    <w:rsid w:val="00594086"/>
    <w:rsid w:val="005A0D85"/>
    <w:rsid w:val="005B047B"/>
    <w:rsid w:val="005B402D"/>
    <w:rsid w:val="005B70E7"/>
    <w:rsid w:val="005C223B"/>
    <w:rsid w:val="005D23BD"/>
    <w:rsid w:val="005D2615"/>
    <w:rsid w:val="005D2BCF"/>
    <w:rsid w:val="005E3EA2"/>
    <w:rsid w:val="005F5213"/>
    <w:rsid w:val="005F63DD"/>
    <w:rsid w:val="00601F99"/>
    <w:rsid w:val="00606D2C"/>
    <w:rsid w:val="00621053"/>
    <w:rsid w:val="00632334"/>
    <w:rsid w:val="00634E63"/>
    <w:rsid w:val="00635278"/>
    <w:rsid w:val="0063661B"/>
    <w:rsid w:val="00640EBE"/>
    <w:rsid w:val="00647779"/>
    <w:rsid w:val="00655E55"/>
    <w:rsid w:val="00657184"/>
    <w:rsid w:val="0066074C"/>
    <w:rsid w:val="006640EF"/>
    <w:rsid w:val="00691224"/>
    <w:rsid w:val="00693C42"/>
    <w:rsid w:val="006A0A08"/>
    <w:rsid w:val="006A1A48"/>
    <w:rsid w:val="006A3B7A"/>
    <w:rsid w:val="006B0E6A"/>
    <w:rsid w:val="006B2B2A"/>
    <w:rsid w:val="006B7BA1"/>
    <w:rsid w:val="006C4C12"/>
    <w:rsid w:val="006C6E92"/>
    <w:rsid w:val="006E469A"/>
    <w:rsid w:val="006F124C"/>
    <w:rsid w:val="006F51DC"/>
    <w:rsid w:val="006F69E1"/>
    <w:rsid w:val="006F70F0"/>
    <w:rsid w:val="007010E8"/>
    <w:rsid w:val="00715956"/>
    <w:rsid w:val="007439D2"/>
    <w:rsid w:val="007463B3"/>
    <w:rsid w:val="007600A6"/>
    <w:rsid w:val="007613A3"/>
    <w:rsid w:val="007673E7"/>
    <w:rsid w:val="007704F9"/>
    <w:rsid w:val="0078406C"/>
    <w:rsid w:val="00792441"/>
    <w:rsid w:val="007928D0"/>
    <w:rsid w:val="007A1CA8"/>
    <w:rsid w:val="007A528A"/>
    <w:rsid w:val="007A65F6"/>
    <w:rsid w:val="007A68E4"/>
    <w:rsid w:val="007A6CE9"/>
    <w:rsid w:val="007B0570"/>
    <w:rsid w:val="007B15DC"/>
    <w:rsid w:val="007B510B"/>
    <w:rsid w:val="007B69ED"/>
    <w:rsid w:val="007C1720"/>
    <w:rsid w:val="007C559D"/>
    <w:rsid w:val="007E1061"/>
    <w:rsid w:val="007E2480"/>
    <w:rsid w:val="007E6432"/>
    <w:rsid w:val="008014A6"/>
    <w:rsid w:val="008335B4"/>
    <w:rsid w:val="0083654A"/>
    <w:rsid w:val="008439EF"/>
    <w:rsid w:val="00850D0C"/>
    <w:rsid w:val="00863C69"/>
    <w:rsid w:val="00865DAC"/>
    <w:rsid w:val="008765AE"/>
    <w:rsid w:val="008807C1"/>
    <w:rsid w:val="008A1DE3"/>
    <w:rsid w:val="008A4192"/>
    <w:rsid w:val="008A46B8"/>
    <w:rsid w:val="008C587A"/>
    <w:rsid w:val="008C6644"/>
    <w:rsid w:val="008E56E5"/>
    <w:rsid w:val="008E788E"/>
    <w:rsid w:val="008F6048"/>
    <w:rsid w:val="009039D8"/>
    <w:rsid w:val="0092008E"/>
    <w:rsid w:val="009245EF"/>
    <w:rsid w:val="0092491C"/>
    <w:rsid w:val="009348BF"/>
    <w:rsid w:val="0093685C"/>
    <w:rsid w:val="0094025B"/>
    <w:rsid w:val="00952AC8"/>
    <w:rsid w:val="00957CF4"/>
    <w:rsid w:val="00963AD9"/>
    <w:rsid w:val="009644EA"/>
    <w:rsid w:val="00980068"/>
    <w:rsid w:val="009847DF"/>
    <w:rsid w:val="00997388"/>
    <w:rsid w:val="009A3EB6"/>
    <w:rsid w:val="009B18F5"/>
    <w:rsid w:val="009B2978"/>
    <w:rsid w:val="009B4E41"/>
    <w:rsid w:val="009B5D2E"/>
    <w:rsid w:val="009C183A"/>
    <w:rsid w:val="009C3658"/>
    <w:rsid w:val="009C7AF3"/>
    <w:rsid w:val="00A11763"/>
    <w:rsid w:val="00A123A8"/>
    <w:rsid w:val="00A34809"/>
    <w:rsid w:val="00A446E8"/>
    <w:rsid w:val="00A45B97"/>
    <w:rsid w:val="00A472D0"/>
    <w:rsid w:val="00A47AFC"/>
    <w:rsid w:val="00A62E72"/>
    <w:rsid w:val="00A63112"/>
    <w:rsid w:val="00A70698"/>
    <w:rsid w:val="00A70E67"/>
    <w:rsid w:val="00A76C16"/>
    <w:rsid w:val="00A97F12"/>
    <w:rsid w:val="00AA049E"/>
    <w:rsid w:val="00AC67BE"/>
    <w:rsid w:val="00AD03FC"/>
    <w:rsid w:val="00AD24FD"/>
    <w:rsid w:val="00AD77D1"/>
    <w:rsid w:val="00AE45B1"/>
    <w:rsid w:val="00AE4CF2"/>
    <w:rsid w:val="00AE4DAB"/>
    <w:rsid w:val="00AE7204"/>
    <w:rsid w:val="00AE77D2"/>
    <w:rsid w:val="00B062BB"/>
    <w:rsid w:val="00B102A6"/>
    <w:rsid w:val="00B13D70"/>
    <w:rsid w:val="00B153EC"/>
    <w:rsid w:val="00B23D42"/>
    <w:rsid w:val="00B27013"/>
    <w:rsid w:val="00B335B9"/>
    <w:rsid w:val="00B37A71"/>
    <w:rsid w:val="00B5083B"/>
    <w:rsid w:val="00B51C1A"/>
    <w:rsid w:val="00B607BC"/>
    <w:rsid w:val="00B635DB"/>
    <w:rsid w:val="00B640C3"/>
    <w:rsid w:val="00B64880"/>
    <w:rsid w:val="00B66575"/>
    <w:rsid w:val="00B81677"/>
    <w:rsid w:val="00B91155"/>
    <w:rsid w:val="00B95349"/>
    <w:rsid w:val="00BA2EEB"/>
    <w:rsid w:val="00BA5A00"/>
    <w:rsid w:val="00BB41E5"/>
    <w:rsid w:val="00BB6352"/>
    <w:rsid w:val="00BB7C9C"/>
    <w:rsid w:val="00BC612E"/>
    <w:rsid w:val="00BD0C6B"/>
    <w:rsid w:val="00BD298B"/>
    <w:rsid w:val="00BE06B1"/>
    <w:rsid w:val="00BF2F32"/>
    <w:rsid w:val="00C04A30"/>
    <w:rsid w:val="00C1223D"/>
    <w:rsid w:val="00C14350"/>
    <w:rsid w:val="00C234B2"/>
    <w:rsid w:val="00C25DFF"/>
    <w:rsid w:val="00C33273"/>
    <w:rsid w:val="00C347F2"/>
    <w:rsid w:val="00C35C5B"/>
    <w:rsid w:val="00C458F7"/>
    <w:rsid w:val="00C473D2"/>
    <w:rsid w:val="00C54D28"/>
    <w:rsid w:val="00C5660B"/>
    <w:rsid w:val="00C5698D"/>
    <w:rsid w:val="00C63CFA"/>
    <w:rsid w:val="00C709DA"/>
    <w:rsid w:val="00C70FAE"/>
    <w:rsid w:val="00C71DFF"/>
    <w:rsid w:val="00C81799"/>
    <w:rsid w:val="00C9469B"/>
    <w:rsid w:val="00CA1550"/>
    <w:rsid w:val="00CB03B8"/>
    <w:rsid w:val="00CB313E"/>
    <w:rsid w:val="00CB3BD0"/>
    <w:rsid w:val="00CB7347"/>
    <w:rsid w:val="00CD3457"/>
    <w:rsid w:val="00CD3697"/>
    <w:rsid w:val="00CE2471"/>
    <w:rsid w:val="00CE396B"/>
    <w:rsid w:val="00CE50C5"/>
    <w:rsid w:val="00CF2781"/>
    <w:rsid w:val="00D02B1B"/>
    <w:rsid w:val="00D122E0"/>
    <w:rsid w:val="00D26344"/>
    <w:rsid w:val="00D323AD"/>
    <w:rsid w:val="00D35005"/>
    <w:rsid w:val="00D44615"/>
    <w:rsid w:val="00D62022"/>
    <w:rsid w:val="00D7042A"/>
    <w:rsid w:val="00D72D29"/>
    <w:rsid w:val="00D7506E"/>
    <w:rsid w:val="00D76CCA"/>
    <w:rsid w:val="00D92CE8"/>
    <w:rsid w:val="00D956A6"/>
    <w:rsid w:val="00DA617B"/>
    <w:rsid w:val="00DB43B5"/>
    <w:rsid w:val="00DC3039"/>
    <w:rsid w:val="00DC33AC"/>
    <w:rsid w:val="00DC6CEA"/>
    <w:rsid w:val="00DD2350"/>
    <w:rsid w:val="00DD3D6B"/>
    <w:rsid w:val="00DE0C74"/>
    <w:rsid w:val="00DE4B08"/>
    <w:rsid w:val="00DE510A"/>
    <w:rsid w:val="00DF4CDC"/>
    <w:rsid w:val="00DF5E7E"/>
    <w:rsid w:val="00E00BD0"/>
    <w:rsid w:val="00E0539C"/>
    <w:rsid w:val="00E13B04"/>
    <w:rsid w:val="00E20953"/>
    <w:rsid w:val="00E20A84"/>
    <w:rsid w:val="00E256D3"/>
    <w:rsid w:val="00E34579"/>
    <w:rsid w:val="00E34898"/>
    <w:rsid w:val="00E443FF"/>
    <w:rsid w:val="00E45BCE"/>
    <w:rsid w:val="00E55D9E"/>
    <w:rsid w:val="00E57EC2"/>
    <w:rsid w:val="00E61B93"/>
    <w:rsid w:val="00E705D4"/>
    <w:rsid w:val="00E7767B"/>
    <w:rsid w:val="00E9639F"/>
    <w:rsid w:val="00EA0FD2"/>
    <w:rsid w:val="00EA2A1F"/>
    <w:rsid w:val="00EB3405"/>
    <w:rsid w:val="00EB5562"/>
    <w:rsid w:val="00EC1D90"/>
    <w:rsid w:val="00EC363D"/>
    <w:rsid w:val="00EE07D7"/>
    <w:rsid w:val="00EE69CC"/>
    <w:rsid w:val="00EF565B"/>
    <w:rsid w:val="00EF5A0C"/>
    <w:rsid w:val="00F007D2"/>
    <w:rsid w:val="00F1076E"/>
    <w:rsid w:val="00F224D8"/>
    <w:rsid w:val="00F23C4C"/>
    <w:rsid w:val="00F261EF"/>
    <w:rsid w:val="00F33955"/>
    <w:rsid w:val="00F34EBF"/>
    <w:rsid w:val="00F4000C"/>
    <w:rsid w:val="00F41709"/>
    <w:rsid w:val="00F43B24"/>
    <w:rsid w:val="00F452BA"/>
    <w:rsid w:val="00F55316"/>
    <w:rsid w:val="00F71D2E"/>
    <w:rsid w:val="00F7482E"/>
    <w:rsid w:val="00F8395B"/>
    <w:rsid w:val="00F8611D"/>
    <w:rsid w:val="00F86F82"/>
    <w:rsid w:val="00F91008"/>
    <w:rsid w:val="00F94EDA"/>
    <w:rsid w:val="00FB01C8"/>
    <w:rsid w:val="00FB05E1"/>
    <w:rsid w:val="00FB30EE"/>
    <w:rsid w:val="00FC2778"/>
    <w:rsid w:val="00FD0BB4"/>
    <w:rsid w:val="00FD5D77"/>
    <w:rsid w:val="00FE2166"/>
    <w:rsid w:val="00FF07BF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E0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840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0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3E0041"/>
    <w:pPr>
      <w:keepNext/>
      <w:jc w:val="center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3E00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page number"/>
    <w:basedOn w:val="a1"/>
    <w:rsid w:val="003E0041"/>
    <w:rPr>
      <w:sz w:val="20"/>
    </w:rPr>
  </w:style>
  <w:style w:type="paragraph" w:styleId="a5">
    <w:name w:val="footer"/>
    <w:basedOn w:val="a0"/>
    <w:link w:val="a6"/>
    <w:uiPriority w:val="99"/>
    <w:rsid w:val="003E0041"/>
    <w:pPr>
      <w:widowControl w:val="0"/>
      <w:tabs>
        <w:tab w:val="center" w:pos="4320"/>
        <w:tab w:val="right" w:pos="8640"/>
      </w:tabs>
    </w:pPr>
    <w:rPr>
      <w:sz w:val="20"/>
    </w:rPr>
  </w:style>
  <w:style w:type="character" w:customStyle="1" w:styleId="a6">
    <w:name w:val="Нижний колонтитул Знак"/>
    <w:basedOn w:val="a1"/>
    <w:link w:val="a5"/>
    <w:uiPriority w:val="99"/>
    <w:rsid w:val="003E0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0"/>
    <w:link w:val="a8"/>
    <w:qFormat/>
    <w:rsid w:val="003E0041"/>
    <w:pPr>
      <w:widowControl w:val="0"/>
      <w:jc w:val="center"/>
    </w:pPr>
    <w:rPr>
      <w:snapToGrid w:val="0"/>
      <w:sz w:val="32"/>
    </w:rPr>
  </w:style>
  <w:style w:type="character" w:customStyle="1" w:styleId="a8">
    <w:name w:val="Название Знак"/>
    <w:basedOn w:val="a1"/>
    <w:link w:val="a7"/>
    <w:rsid w:val="003E0041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3E00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E00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E00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E0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0"/>
    <w:uiPriority w:val="39"/>
    <w:semiHidden/>
    <w:unhideWhenUsed/>
    <w:qFormat/>
    <w:rsid w:val="003E0041"/>
    <w:pPr>
      <w:spacing w:line="276" w:lineRule="auto"/>
      <w:outlineLvl w:val="9"/>
    </w:pPr>
  </w:style>
  <w:style w:type="paragraph" w:styleId="2">
    <w:name w:val="toc 2"/>
    <w:basedOn w:val="a0"/>
    <w:next w:val="a0"/>
    <w:autoRedefine/>
    <w:uiPriority w:val="39"/>
    <w:semiHidden/>
    <w:unhideWhenUsed/>
    <w:qFormat/>
    <w:rsid w:val="003E00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3E00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3E00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3E00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E00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9C7AF3"/>
    <w:pPr>
      <w:spacing w:before="120" w:after="120" w:line="276" w:lineRule="auto"/>
      <w:ind w:left="720"/>
      <w:contextualSpacing/>
      <w:jc w:val="both"/>
    </w:pPr>
    <w:rPr>
      <w:rFonts w:eastAsiaTheme="minorHAnsi"/>
      <w:szCs w:val="24"/>
      <w:lang w:eastAsia="en-US"/>
    </w:rPr>
  </w:style>
  <w:style w:type="character" w:styleId="af">
    <w:name w:val="annotation reference"/>
    <w:basedOn w:val="a1"/>
    <w:uiPriority w:val="99"/>
    <w:semiHidden/>
    <w:unhideWhenUsed/>
    <w:rsid w:val="00307F9D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307F9D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rsid w:val="00307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F9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07F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2 Знак1"/>
    <w:semiHidden/>
    <w:rsid w:val="00307F9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0">
    <w:name w:val="Основной текст 21"/>
    <w:basedOn w:val="a0"/>
    <w:rsid w:val="00307F9D"/>
    <w:pPr>
      <w:widowControl w:val="0"/>
      <w:ind w:firstLine="567"/>
      <w:jc w:val="both"/>
    </w:pPr>
    <w:rPr>
      <w:rFonts w:ascii="Arial" w:eastAsia="Calibri" w:hAnsi="Arial"/>
    </w:rPr>
  </w:style>
  <w:style w:type="character" w:styleId="af4">
    <w:name w:val="Hyperlink"/>
    <w:basedOn w:val="a1"/>
    <w:uiPriority w:val="99"/>
    <w:unhideWhenUsed/>
    <w:rsid w:val="00A97F12"/>
    <w:rPr>
      <w:color w:val="0000FF" w:themeColor="hyperlink"/>
      <w:u w:val="single"/>
    </w:rPr>
  </w:style>
  <w:style w:type="paragraph" w:customStyle="1" w:styleId="Right1">
    <w:name w:val="Right 1"/>
    <w:basedOn w:val="a0"/>
    <w:next w:val="a0"/>
    <w:rsid w:val="0078406C"/>
    <w:pPr>
      <w:numPr>
        <w:numId w:val="12"/>
      </w:numPr>
      <w:spacing w:before="240" w:after="240"/>
    </w:pPr>
    <w:rPr>
      <w:rFonts w:ascii="Times New Roman Bold" w:hAnsi="Times New Roman Bold"/>
      <w:b/>
      <w:caps/>
      <w:kern w:val="16"/>
      <w:sz w:val="22"/>
      <w:lang w:val="en-US"/>
    </w:rPr>
  </w:style>
  <w:style w:type="paragraph" w:customStyle="1" w:styleId="Right2">
    <w:name w:val="Right 2"/>
    <w:basedOn w:val="a0"/>
    <w:next w:val="a0"/>
    <w:rsid w:val="0078406C"/>
    <w:pPr>
      <w:numPr>
        <w:ilvl w:val="1"/>
        <w:numId w:val="12"/>
      </w:numPr>
      <w:spacing w:before="120" w:after="120"/>
      <w:jc w:val="both"/>
    </w:pPr>
    <w:rPr>
      <w:kern w:val="16"/>
      <w:sz w:val="22"/>
      <w:lang w:val="en-US"/>
    </w:rPr>
  </w:style>
  <w:style w:type="paragraph" w:customStyle="1" w:styleId="Right3">
    <w:name w:val="Right 3"/>
    <w:basedOn w:val="a0"/>
    <w:next w:val="a0"/>
    <w:rsid w:val="0078406C"/>
    <w:pPr>
      <w:numPr>
        <w:ilvl w:val="2"/>
        <w:numId w:val="12"/>
      </w:numPr>
      <w:spacing w:before="120" w:after="120"/>
      <w:jc w:val="both"/>
    </w:pPr>
    <w:rPr>
      <w:kern w:val="16"/>
      <w:sz w:val="22"/>
      <w:lang w:val="en-US"/>
    </w:rPr>
  </w:style>
  <w:style w:type="paragraph" w:customStyle="1" w:styleId="Right4">
    <w:name w:val="Right 4"/>
    <w:basedOn w:val="a0"/>
    <w:next w:val="a0"/>
    <w:rsid w:val="0078406C"/>
    <w:pPr>
      <w:numPr>
        <w:ilvl w:val="3"/>
        <w:numId w:val="12"/>
      </w:numPr>
      <w:spacing w:before="80" w:after="80"/>
      <w:jc w:val="both"/>
    </w:pPr>
    <w:rPr>
      <w:kern w:val="16"/>
      <w:sz w:val="22"/>
      <w:lang w:val="en-US"/>
    </w:rPr>
  </w:style>
  <w:style w:type="paragraph" w:customStyle="1" w:styleId="Right5">
    <w:name w:val="Right 5"/>
    <w:basedOn w:val="a0"/>
    <w:next w:val="a0"/>
    <w:rsid w:val="0078406C"/>
    <w:pPr>
      <w:numPr>
        <w:ilvl w:val="4"/>
        <w:numId w:val="12"/>
      </w:numPr>
      <w:spacing w:before="80" w:after="80"/>
      <w:jc w:val="both"/>
    </w:pPr>
    <w:rPr>
      <w:kern w:val="16"/>
      <w:sz w:val="22"/>
      <w:lang w:val="en-US"/>
    </w:rPr>
  </w:style>
  <w:style w:type="paragraph" w:customStyle="1" w:styleId="Right6">
    <w:name w:val="Right 6"/>
    <w:basedOn w:val="a0"/>
    <w:next w:val="a0"/>
    <w:rsid w:val="0078406C"/>
    <w:pPr>
      <w:numPr>
        <w:ilvl w:val="5"/>
        <w:numId w:val="12"/>
      </w:numPr>
      <w:spacing w:before="80" w:after="80"/>
      <w:jc w:val="both"/>
    </w:pPr>
    <w:rPr>
      <w:kern w:val="16"/>
      <w:sz w:val="22"/>
      <w:lang w:val="en-US"/>
    </w:rPr>
  </w:style>
  <w:style w:type="paragraph" w:customStyle="1" w:styleId="Right7">
    <w:name w:val="Right 7"/>
    <w:basedOn w:val="a0"/>
    <w:next w:val="a0"/>
    <w:rsid w:val="0078406C"/>
    <w:pPr>
      <w:numPr>
        <w:ilvl w:val="6"/>
        <w:numId w:val="12"/>
      </w:numPr>
      <w:spacing w:before="60" w:after="60"/>
      <w:jc w:val="both"/>
    </w:pPr>
    <w:rPr>
      <w:kern w:val="16"/>
      <w:sz w:val="22"/>
      <w:lang w:val="en-US"/>
    </w:rPr>
  </w:style>
  <w:style w:type="paragraph" w:customStyle="1" w:styleId="Right8">
    <w:name w:val="Right 8"/>
    <w:basedOn w:val="a0"/>
    <w:next w:val="a0"/>
    <w:rsid w:val="0078406C"/>
    <w:pPr>
      <w:keepNext/>
      <w:numPr>
        <w:ilvl w:val="7"/>
        <w:numId w:val="12"/>
      </w:numPr>
      <w:spacing w:before="360" w:after="360"/>
      <w:jc w:val="both"/>
    </w:pPr>
    <w:rPr>
      <w:rFonts w:ascii="Times New Roman Bold" w:hAnsi="Times New Roman Bold"/>
      <w:b/>
      <w:caps/>
      <w:kern w:val="16"/>
      <w:sz w:val="22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78406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5">
    <w:name w:val="footnote text"/>
    <w:basedOn w:val="a0"/>
    <w:link w:val="af6"/>
    <w:uiPriority w:val="99"/>
    <w:unhideWhenUsed/>
    <w:rsid w:val="007E6432"/>
    <w:rPr>
      <w:sz w:val="20"/>
    </w:rPr>
  </w:style>
  <w:style w:type="character" w:customStyle="1" w:styleId="af6">
    <w:name w:val="Текст сноски Знак"/>
    <w:basedOn w:val="a1"/>
    <w:link w:val="af5"/>
    <w:uiPriority w:val="99"/>
    <w:rsid w:val="007E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7E6432"/>
    <w:rPr>
      <w:vertAlign w:val="superscript"/>
    </w:rPr>
  </w:style>
  <w:style w:type="table" w:styleId="af8">
    <w:name w:val="Table Grid"/>
    <w:basedOn w:val="a2"/>
    <w:uiPriority w:val="39"/>
    <w:rsid w:val="00A4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121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082943"/>
    <w:pPr>
      <w:numPr>
        <w:numId w:val="31"/>
      </w:numPr>
      <w:contextualSpacing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E0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840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0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3E0041"/>
    <w:pPr>
      <w:keepNext/>
      <w:jc w:val="center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3E00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page number"/>
    <w:basedOn w:val="a1"/>
    <w:rsid w:val="003E0041"/>
    <w:rPr>
      <w:sz w:val="20"/>
    </w:rPr>
  </w:style>
  <w:style w:type="paragraph" w:styleId="a5">
    <w:name w:val="footer"/>
    <w:basedOn w:val="a0"/>
    <w:link w:val="a6"/>
    <w:uiPriority w:val="99"/>
    <w:rsid w:val="003E0041"/>
    <w:pPr>
      <w:widowControl w:val="0"/>
      <w:tabs>
        <w:tab w:val="center" w:pos="4320"/>
        <w:tab w:val="right" w:pos="8640"/>
      </w:tabs>
    </w:pPr>
    <w:rPr>
      <w:sz w:val="20"/>
    </w:rPr>
  </w:style>
  <w:style w:type="character" w:customStyle="1" w:styleId="a6">
    <w:name w:val="Нижний колонтитул Знак"/>
    <w:basedOn w:val="a1"/>
    <w:link w:val="a5"/>
    <w:uiPriority w:val="99"/>
    <w:rsid w:val="003E0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0"/>
    <w:link w:val="a8"/>
    <w:qFormat/>
    <w:rsid w:val="003E0041"/>
    <w:pPr>
      <w:widowControl w:val="0"/>
      <w:jc w:val="center"/>
    </w:pPr>
    <w:rPr>
      <w:snapToGrid w:val="0"/>
      <w:sz w:val="32"/>
    </w:rPr>
  </w:style>
  <w:style w:type="character" w:customStyle="1" w:styleId="a8">
    <w:name w:val="Название Знак"/>
    <w:basedOn w:val="a1"/>
    <w:link w:val="a7"/>
    <w:rsid w:val="003E0041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3E00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E00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E00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E0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0"/>
    <w:uiPriority w:val="39"/>
    <w:semiHidden/>
    <w:unhideWhenUsed/>
    <w:qFormat/>
    <w:rsid w:val="003E0041"/>
    <w:pPr>
      <w:spacing w:line="276" w:lineRule="auto"/>
      <w:outlineLvl w:val="9"/>
    </w:pPr>
  </w:style>
  <w:style w:type="paragraph" w:styleId="2">
    <w:name w:val="toc 2"/>
    <w:basedOn w:val="a0"/>
    <w:next w:val="a0"/>
    <w:autoRedefine/>
    <w:uiPriority w:val="39"/>
    <w:semiHidden/>
    <w:unhideWhenUsed/>
    <w:qFormat/>
    <w:rsid w:val="003E00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3E00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3E00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3E00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E00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9C7AF3"/>
    <w:pPr>
      <w:spacing w:before="120" w:after="120" w:line="276" w:lineRule="auto"/>
      <w:ind w:left="720"/>
      <w:contextualSpacing/>
      <w:jc w:val="both"/>
    </w:pPr>
    <w:rPr>
      <w:rFonts w:eastAsiaTheme="minorHAnsi"/>
      <w:szCs w:val="24"/>
      <w:lang w:eastAsia="en-US"/>
    </w:rPr>
  </w:style>
  <w:style w:type="character" w:styleId="af">
    <w:name w:val="annotation reference"/>
    <w:basedOn w:val="a1"/>
    <w:uiPriority w:val="99"/>
    <w:semiHidden/>
    <w:unhideWhenUsed/>
    <w:rsid w:val="00307F9D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307F9D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rsid w:val="00307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F9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07F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2 Знак1"/>
    <w:semiHidden/>
    <w:rsid w:val="00307F9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0">
    <w:name w:val="Основной текст 21"/>
    <w:basedOn w:val="a0"/>
    <w:rsid w:val="00307F9D"/>
    <w:pPr>
      <w:widowControl w:val="0"/>
      <w:ind w:firstLine="567"/>
      <w:jc w:val="both"/>
    </w:pPr>
    <w:rPr>
      <w:rFonts w:ascii="Arial" w:eastAsia="Calibri" w:hAnsi="Arial"/>
    </w:rPr>
  </w:style>
  <w:style w:type="character" w:styleId="af4">
    <w:name w:val="Hyperlink"/>
    <w:basedOn w:val="a1"/>
    <w:uiPriority w:val="99"/>
    <w:unhideWhenUsed/>
    <w:rsid w:val="00A97F12"/>
    <w:rPr>
      <w:color w:val="0000FF" w:themeColor="hyperlink"/>
      <w:u w:val="single"/>
    </w:rPr>
  </w:style>
  <w:style w:type="paragraph" w:customStyle="1" w:styleId="Right1">
    <w:name w:val="Right 1"/>
    <w:basedOn w:val="a0"/>
    <w:next w:val="a0"/>
    <w:rsid w:val="0078406C"/>
    <w:pPr>
      <w:numPr>
        <w:numId w:val="12"/>
      </w:numPr>
      <w:spacing w:before="240" w:after="240"/>
    </w:pPr>
    <w:rPr>
      <w:rFonts w:ascii="Times New Roman Bold" w:hAnsi="Times New Roman Bold"/>
      <w:b/>
      <w:caps/>
      <w:kern w:val="16"/>
      <w:sz w:val="22"/>
      <w:lang w:val="en-US"/>
    </w:rPr>
  </w:style>
  <w:style w:type="paragraph" w:customStyle="1" w:styleId="Right2">
    <w:name w:val="Right 2"/>
    <w:basedOn w:val="a0"/>
    <w:next w:val="a0"/>
    <w:rsid w:val="0078406C"/>
    <w:pPr>
      <w:numPr>
        <w:ilvl w:val="1"/>
        <w:numId w:val="12"/>
      </w:numPr>
      <w:spacing w:before="120" w:after="120"/>
      <w:jc w:val="both"/>
    </w:pPr>
    <w:rPr>
      <w:kern w:val="16"/>
      <w:sz w:val="22"/>
      <w:lang w:val="en-US"/>
    </w:rPr>
  </w:style>
  <w:style w:type="paragraph" w:customStyle="1" w:styleId="Right3">
    <w:name w:val="Right 3"/>
    <w:basedOn w:val="a0"/>
    <w:next w:val="a0"/>
    <w:rsid w:val="0078406C"/>
    <w:pPr>
      <w:numPr>
        <w:ilvl w:val="2"/>
        <w:numId w:val="12"/>
      </w:numPr>
      <w:spacing w:before="120" w:after="120"/>
      <w:jc w:val="both"/>
    </w:pPr>
    <w:rPr>
      <w:kern w:val="16"/>
      <w:sz w:val="22"/>
      <w:lang w:val="en-US"/>
    </w:rPr>
  </w:style>
  <w:style w:type="paragraph" w:customStyle="1" w:styleId="Right4">
    <w:name w:val="Right 4"/>
    <w:basedOn w:val="a0"/>
    <w:next w:val="a0"/>
    <w:rsid w:val="0078406C"/>
    <w:pPr>
      <w:numPr>
        <w:ilvl w:val="3"/>
        <w:numId w:val="12"/>
      </w:numPr>
      <w:spacing w:before="80" w:after="80"/>
      <w:jc w:val="both"/>
    </w:pPr>
    <w:rPr>
      <w:kern w:val="16"/>
      <w:sz w:val="22"/>
      <w:lang w:val="en-US"/>
    </w:rPr>
  </w:style>
  <w:style w:type="paragraph" w:customStyle="1" w:styleId="Right5">
    <w:name w:val="Right 5"/>
    <w:basedOn w:val="a0"/>
    <w:next w:val="a0"/>
    <w:rsid w:val="0078406C"/>
    <w:pPr>
      <w:numPr>
        <w:ilvl w:val="4"/>
        <w:numId w:val="12"/>
      </w:numPr>
      <w:spacing w:before="80" w:after="80"/>
      <w:jc w:val="both"/>
    </w:pPr>
    <w:rPr>
      <w:kern w:val="16"/>
      <w:sz w:val="22"/>
      <w:lang w:val="en-US"/>
    </w:rPr>
  </w:style>
  <w:style w:type="paragraph" w:customStyle="1" w:styleId="Right6">
    <w:name w:val="Right 6"/>
    <w:basedOn w:val="a0"/>
    <w:next w:val="a0"/>
    <w:rsid w:val="0078406C"/>
    <w:pPr>
      <w:numPr>
        <w:ilvl w:val="5"/>
        <w:numId w:val="12"/>
      </w:numPr>
      <w:spacing w:before="80" w:after="80"/>
      <w:jc w:val="both"/>
    </w:pPr>
    <w:rPr>
      <w:kern w:val="16"/>
      <w:sz w:val="22"/>
      <w:lang w:val="en-US"/>
    </w:rPr>
  </w:style>
  <w:style w:type="paragraph" w:customStyle="1" w:styleId="Right7">
    <w:name w:val="Right 7"/>
    <w:basedOn w:val="a0"/>
    <w:next w:val="a0"/>
    <w:rsid w:val="0078406C"/>
    <w:pPr>
      <w:numPr>
        <w:ilvl w:val="6"/>
        <w:numId w:val="12"/>
      </w:numPr>
      <w:spacing w:before="60" w:after="60"/>
      <w:jc w:val="both"/>
    </w:pPr>
    <w:rPr>
      <w:kern w:val="16"/>
      <w:sz w:val="22"/>
      <w:lang w:val="en-US"/>
    </w:rPr>
  </w:style>
  <w:style w:type="paragraph" w:customStyle="1" w:styleId="Right8">
    <w:name w:val="Right 8"/>
    <w:basedOn w:val="a0"/>
    <w:next w:val="a0"/>
    <w:rsid w:val="0078406C"/>
    <w:pPr>
      <w:keepNext/>
      <w:numPr>
        <w:ilvl w:val="7"/>
        <w:numId w:val="12"/>
      </w:numPr>
      <w:spacing w:before="360" w:after="360"/>
      <w:jc w:val="both"/>
    </w:pPr>
    <w:rPr>
      <w:rFonts w:ascii="Times New Roman Bold" w:hAnsi="Times New Roman Bold"/>
      <w:b/>
      <w:caps/>
      <w:kern w:val="16"/>
      <w:sz w:val="22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78406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5">
    <w:name w:val="footnote text"/>
    <w:basedOn w:val="a0"/>
    <w:link w:val="af6"/>
    <w:uiPriority w:val="99"/>
    <w:unhideWhenUsed/>
    <w:rsid w:val="007E6432"/>
    <w:rPr>
      <w:sz w:val="20"/>
    </w:rPr>
  </w:style>
  <w:style w:type="character" w:customStyle="1" w:styleId="af6">
    <w:name w:val="Текст сноски Знак"/>
    <w:basedOn w:val="a1"/>
    <w:link w:val="af5"/>
    <w:uiPriority w:val="99"/>
    <w:rsid w:val="007E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7E6432"/>
    <w:rPr>
      <w:vertAlign w:val="superscript"/>
    </w:rPr>
  </w:style>
  <w:style w:type="table" w:styleId="af8">
    <w:name w:val="Table Grid"/>
    <w:basedOn w:val="a2"/>
    <w:uiPriority w:val="39"/>
    <w:rsid w:val="00A4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121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082943"/>
    <w:pPr>
      <w:numPr>
        <w:numId w:val="31"/>
      </w:numPr>
      <w:contextualSpacing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s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8055-FE10-4C0F-859D-3C3DDC9D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Татьяна</dc:creator>
  <cp:lastModifiedBy>SLV</cp:lastModifiedBy>
  <cp:revision>4</cp:revision>
  <cp:lastPrinted>2018-05-30T08:24:00Z</cp:lastPrinted>
  <dcterms:created xsi:type="dcterms:W3CDTF">2018-06-04T08:52:00Z</dcterms:created>
  <dcterms:modified xsi:type="dcterms:W3CDTF">2018-06-09T13:14:00Z</dcterms:modified>
</cp:coreProperties>
</file>